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A4974D" w14:textId="77777777" w:rsidR="00D93A35" w:rsidRDefault="00D93A35" w:rsidP="00D93A35">
      <w:r>
        <w:t>Název investora:</w:t>
      </w:r>
      <w:r>
        <w:tab/>
        <w:t xml:space="preserve">Správa železnic, </w:t>
      </w:r>
      <w:r w:rsidR="00B821B8">
        <w:t>státní organizace</w:t>
      </w:r>
    </w:p>
    <w:p w14:paraId="324D3B71" w14:textId="77777777" w:rsidR="00D93A35" w:rsidRDefault="00D93A35" w:rsidP="00D93A35">
      <w:r>
        <w:t>Adresa včetně PSČ:</w:t>
      </w:r>
      <w:r>
        <w:tab/>
        <w:t>Dlážděná 1003/7, 110 00 Praha 1 – Nové Město</w:t>
      </w:r>
    </w:p>
    <w:p w14:paraId="57EE290E" w14:textId="77777777" w:rsidR="00D93A35" w:rsidRDefault="00D93A35" w:rsidP="00D93A35">
      <w:r>
        <w:t xml:space="preserve">IČ: </w:t>
      </w:r>
      <w:r>
        <w:tab/>
      </w:r>
      <w:r>
        <w:tab/>
      </w:r>
      <w:r>
        <w:tab/>
        <w:t>709</w:t>
      </w:r>
      <w:r w:rsidR="00CD5DE4">
        <w:t xml:space="preserve"> </w:t>
      </w:r>
      <w:r>
        <w:t>94</w:t>
      </w:r>
      <w:r w:rsidR="00CD5DE4">
        <w:t xml:space="preserve"> </w:t>
      </w:r>
      <w:r>
        <w:t>234</w:t>
      </w:r>
    </w:p>
    <w:p w14:paraId="66A9D11B" w14:textId="77777777" w:rsidR="00D93A35" w:rsidRDefault="00D93A35" w:rsidP="00D93A35">
      <w:r>
        <w:t>DIČ:</w:t>
      </w:r>
      <w:r>
        <w:tab/>
      </w:r>
      <w:r>
        <w:tab/>
      </w:r>
      <w:r>
        <w:tab/>
        <w:t>CZ70994234</w:t>
      </w:r>
    </w:p>
    <w:p w14:paraId="1BC7DC8A" w14:textId="77777777" w:rsidR="00D93A35" w:rsidRDefault="00D93A35" w:rsidP="00D93A35">
      <w: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Z</w:t>
      </w:r>
      <w:r w:rsidRPr="00BE5D5D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 xml:space="preserve">jednodušená dokumentace ve </w:t>
      </w:r>
      <w: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„</w:t>
      </w:r>
      <w:r w:rsidRPr="00BE5D5D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stádiu 2</w:t>
      </w:r>
      <w: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“</w:t>
      </w:r>
      <w:r>
        <w:t xml:space="preserve">              </w:t>
      </w:r>
    </w:p>
    <w:p w14:paraId="5D646AE7" w14:textId="0C9B42EF" w:rsidR="00321E00" w:rsidRDefault="00D93A35" w:rsidP="00321E00">
      <w:pPr>
        <w:pStyle w:val="Tituldatum"/>
        <w:ind w:left="4111" w:hanging="4111"/>
        <w:rPr>
          <w:rStyle w:val="Nzevakce"/>
          <w:sz w:val="18"/>
          <w:szCs w:val="18"/>
        </w:rPr>
      </w:pPr>
      <w:r>
        <w:t xml:space="preserve">investiční akce malého rozsahu: </w:t>
      </w:r>
      <w:sdt>
        <w:sdtPr>
          <w:rPr>
            <w:rFonts w:asciiTheme="minorHAnsi" w:hAnsiTheme="minorHAnsi"/>
            <w:b/>
            <w:color w:val="000000" w:themeColor="text1"/>
            <w:sz w:val="18"/>
            <w:szCs w:val="18"/>
          </w:rPr>
          <w:alias w:val="Název akce - Vypsat pole, přenese se do zápatí"/>
          <w:tag w:val="Název akce"/>
          <w:id w:val="1889687308"/>
          <w:placeholder>
            <w:docPart w:val="BF297D8FA6C748789C1BCC49B1B37B0F"/>
          </w:placeholder>
          <w:text w:multiLine="1"/>
        </w:sdtPr>
        <w:sdtEndPr/>
        <w:sdtContent>
          <w:r w:rsidR="00ED33ED" w:rsidRPr="00ED33ED" w:rsidDel="00B8527C">
            <w:rPr>
              <w:rFonts w:asciiTheme="minorHAnsi" w:hAnsiTheme="minorHAnsi"/>
              <w:b/>
              <w:color w:val="000000" w:themeColor="text1"/>
              <w:sz w:val="18"/>
              <w:szCs w:val="18"/>
            </w:rPr>
            <w:t>„</w:t>
          </w:r>
          <w:r w:rsidR="00ED33ED" w:rsidRPr="00ED33ED">
            <w:rPr>
              <w:rFonts w:asciiTheme="minorHAnsi" w:hAnsiTheme="minorHAnsi"/>
              <w:b/>
              <w:color w:val="000000" w:themeColor="text1"/>
              <w:sz w:val="18"/>
              <w:szCs w:val="18"/>
            </w:rPr>
            <w:t xml:space="preserve"> Výstavba nových </w:t>
          </w:r>
          <w:proofErr w:type="spellStart"/>
          <w:r w:rsidR="00ED33ED" w:rsidRPr="00ED33ED">
            <w:rPr>
              <w:rFonts w:asciiTheme="minorHAnsi" w:hAnsiTheme="minorHAnsi"/>
              <w:b/>
              <w:color w:val="000000" w:themeColor="text1"/>
              <w:sz w:val="18"/>
              <w:szCs w:val="18"/>
            </w:rPr>
            <w:t>fotovoltaických</w:t>
          </w:r>
          <w:proofErr w:type="spellEnd"/>
          <w:r w:rsidR="00ED33ED" w:rsidRPr="00ED33ED">
            <w:rPr>
              <w:rFonts w:asciiTheme="minorHAnsi" w:hAnsiTheme="minorHAnsi"/>
              <w:b/>
              <w:color w:val="000000" w:themeColor="text1"/>
              <w:sz w:val="18"/>
              <w:szCs w:val="18"/>
            </w:rPr>
            <w:t xml:space="preserve"> zdrojů v lokalitě Děčín, Dělnická (provozní budova)</w:t>
          </w:r>
          <w:r w:rsidR="00ED33ED" w:rsidRPr="00ED33ED" w:rsidDel="00B8527C">
            <w:rPr>
              <w:rFonts w:asciiTheme="minorHAnsi" w:hAnsiTheme="minorHAnsi"/>
              <w:b/>
              <w:color w:val="000000" w:themeColor="text1"/>
              <w:sz w:val="18"/>
              <w:szCs w:val="18"/>
            </w:rPr>
            <w:t>“</w:t>
          </w:r>
        </w:sdtContent>
      </w:sdt>
    </w:p>
    <w:p w14:paraId="706618C6" w14:textId="77777777" w:rsidR="00D93A35" w:rsidRDefault="00D93A35" w:rsidP="00460DAB">
      <w:pPr>
        <w:ind w:left="2977" w:hanging="2977"/>
      </w:pPr>
    </w:p>
    <w:p w14:paraId="17D1639C" w14:textId="77777777" w:rsidR="00D93A35" w:rsidRDefault="00D93A35" w:rsidP="00D93A35">
      <w:pPr>
        <w:pStyle w:val="Nadpis2"/>
      </w:pPr>
      <w:r>
        <w:t>1)</w:t>
      </w:r>
      <w:r>
        <w:tab/>
        <w:t>Identifikační údaje projektu</w:t>
      </w:r>
    </w:p>
    <w:p w14:paraId="56E71EED" w14:textId="77777777" w:rsidR="00D93A35" w:rsidRDefault="00D93A35" w:rsidP="00D93A35"/>
    <w:p w14:paraId="7B9A6055" w14:textId="5021F40D" w:rsidR="00D93A35" w:rsidRPr="00B87E34" w:rsidRDefault="004D3CEA" w:rsidP="00D93A35">
      <w:pPr>
        <w:spacing w:after="120"/>
      </w:pPr>
      <w:r>
        <w:t xml:space="preserve">Číslo </w:t>
      </w:r>
      <w:r w:rsidR="00ED33ED">
        <w:t xml:space="preserve">projektu: </w:t>
      </w:r>
      <w:r w:rsidR="00ED33ED">
        <w:tab/>
      </w:r>
      <w:r w:rsidR="00ED33ED">
        <w:tab/>
      </w:r>
      <w:r w:rsidR="003B1293" w:rsidRPr="003B1293">
        <w:t>5423540007</w:t>
      </w:r>
      <w:r w:rsidR="00D93A35" w:rsidRPr="00B87E34">
        <w:tab/>
      </w:r>
    </w:p>
    <w:p w14:paraId="6C6E8ED8" w14:textId="3E65D95A" w:rsidR="00D93A35" w:rsidRPr="00ED33ED" w:rsidRDefault="00D93A35" w:rsidP="00ED33ED">
      <w:pPr>
        <w:pStyle w:val="Nadpis3"/>
        <w:shd w:val="clear" w:color="auto" w:fill="FFFFFF"/>
        <w:spacing w:before="75" w:after="150"/>
        <w:ind w:left="2130" w:hanging="2130"/>
        <w:rPr>
          <w:rFonts w:ascii="Arial" w:hAnsi="Arial" w:cs="Arial"/>
          <w:color w:val="676A6C"/>
        </w:rPr>
      </w:pPr>
      <w:r w:rsidRPr="00ED33ED">
        <w:rPr>
          <w:rFonts w:asciiTheme="minorHAnsi" w:eastAsiaTheme="minorHAnsi" w:hAnsiTheme="minorHAnsi" w:cstheme="minorBidi"/>
          <w:b w:val="0"/>
          <w:color w:val="auto"/>
          <w:sz w:val="18"/>
          <w:szCs w:val="18"/>
        </w:rPr>
        <w:t>Název projektu:</w:t>
      </w:r>
      <w:r w:rsidRPr="00B87E34">
        <w:t xml:space="preserve"> </w:t>
      </w:r>
      <w:r w:rsidRPr="00B87E34">
        <w:tab/>
      </w:r>
      <w:r w:rsidR="00321E00" w:rsidRPr="00ED33ED">
        <w:rPr>
          <w:rFonts w:asciiTheme="minorHAnsi" w:eastAsiaTheme="minorHAnsi" w:hAnsiTheme="minorHAnsi" w:cstheme="minorBidi"/>
          <w:color w:val="000000" w:themeColor="text1"/>
          <w:sz w:val="18"/>
          <w:szCs w:val="18"/>
        </w:rPr>
        <w:t>„</w:t>
      </w:r>
      <w:r w:rsidR="00ED33ED" w:rsidRPr="00ED33ED">
        <w:rPr>
          <w:rFonts w:asciiTheme="minorHAnsi" w:eastAsiaTheme="minorHAnsi" w:hAnsiTheme="minorHAnsi" w:cstheme="minorBidi"/>
          <w:color w:val="000000" w:themeColor="text1"/>
          <w:sz w:val="18"/>
          <w:szCs w:val="18"/>
        </w:rPr>
        <w:t xml:space="preserve">Výstavba nových </w:t>
      </w:r>
      <w:proofErr w:type="spellStart"/>
      <w:r w:rsidR="00ED33ED" w:rsidRPr="00ED33ED">
        <w:rPr>
          <w:rFonts w:asciiTheme="minorHAnsi" w:eastAsiaTheme="minorHAnsi" w:hAnsiTheme="minorHAnsi" w:cstheme="minorBidi"/>
          <w:color w:val="000000" w:themeColor="text1"/>
          <w:sz w:val="18"/>
          <w:szCs w:val="18"/>
        </w:rPr>
        <w:t>fotovoltaických</w:t>
      </w:r>
      <w:proofErr w:type="spellEnd"/>
      <w:r w:rsidR="00ED33ED" w:rsidRPr="00ED33ED">
        <w:rPr>
          <w:rFonts w:asciiTheme="minorHAnsi" w:eastAsiaTheme="minorHAnsi" w:hAnsiTheme="minorHAnsi" w:cstheme="minorBidi"/>
          <w:color w:val="000000" w:themeColor="text1"/>
          <w:sz w:val="18"/>
          <w:szCs w:val="18"/>
        </w:rPr>
        <w:t xml:space="preserve"> zdrojů v lokalitě Děčín, Dělnická (provozní budova)</w:t>
      </w:r>
      <w:r w:rsidR="00321E00" w:rsidRPr="00ED33ED">
        <w:rPr>
          <w:rStyle w:val="Nzevakce"/>
          <w:color w:val="000000" w:themeColor="text1"/>
          <w:sz w:val="18"/>
        </w:rPr>
        <w:t>“</w:t>
      </w:r>
    </w:p>
    <w:p w14:paraId="686AD8F2" w14:textId="67F0A51A" w:rsidR="00D93A35" w:rsidRPr="00B87E34" w:rsidRDefault="00D93A35" w:rsidP="00D93A35">
      <w:pPr>
        <w:spacing w:after="120"/>
      </w:pPr>
      <w:r w:rsidRPr="00B87E34">
        <w:t xml:space="preserve">Místo realizace (kraj): </w:t>
      </w:r>
      <w:r w:rsidRPr="00B87E34">
        <w:tab/>
      </w:r>
      <w:r w:rsidRPr="00B87E34">
        <w:tab/>
      </w:r>
      <w:r w:rsidRPr="00B87E34">
        <w:tab/>
      </w:r>
      <w:r w:rsidR="00AC3C73">
        <w:t>Ústecký</w:t>
      </w:r>
      <w:r w:rsidR="00AC3C73" w:rsidRPr="0025573C">
        <w:t xml:space="preserve"> kraj  </w:t>
      </w:r>
      <w:r w:rsidRPr="00B87E34">
        <w:t xml:space="preserve"> </w:t>
      </w:r>
    </w:p>
    <w:p w14:paraId="6611AC14" w14:textId="74E72219" w:rsidR="00D93A35" w:rsidRPr="0054320F" w:rsidRDefault="00946D00" w:rsidP="00D93A35">
      <w:pPr>
        <w:spacing w:after="120"/>
      </w:pPr>
      <w:r>
        <w:t>Adresa místa realizace:</w:t>
      </w:r>
      <w:r>
        <w:tab/>
      </w:r>
      <w:r>
        <w:tab/>
      </w:r>
      <w:r>
        <w:tab/>
      </w:r>
      <w:r w:rsidR="006F3D5E" w:rsidRPr="006F3D5E">
        <w:t>Dělnická 1949</w:t>
      </w:r>
      <w:r w:rsidR="006F3D5E">
        <w:t>/75</w:t>
      </w:r>
      <w:r w:rsidR="006F3D5E" w:rsidRPr="006F3D5E">
        <w:t>, 405 02, Děčín</w:t>
      </w:r>
    </w:p>
    <w:p w14:paraId="4F03783F" w14:textId="7904CE1E" w:rsidR="00946D00" w:rsidRPr="0054320F" w:rsidRDefault="00946D00" w:rsidP="00D93A35">
      <w:pPr>
        <w:spacing w:after="120"/>
      </w:pPr>
      <w:r w:rsidRPr="0054320F">
        <w:t>Pozemek:</w:t>
      </w:r>
      <w:r w:rsidRPr="0054320F">
        <w:tab/>
      </w:r>
      <w:r w:rsidRPr="0054320F">
        <w:tab/>
      </w:r>
      <w:r w:rsidRPr="0054320F">
        <w:tab/>
      </w:r>
      <w:r w:rsidRPr="0054320F">
        <w:tab/>
      </w:r>
      <w:proofErr w:type="spellStart"/>
      <w:r w:rsidRPr="0054320F">
        <w:t>p.č</w:t>
      </w:r>
      <w:proofErr w:type="spellEnd"/>
      <w:r w:rsidRPr="0054320F">
        <w:t xml:space="preserve">. </w:t>
      </w:r>
      <w:r w:rsidR="00CD5DE4" w:rsidRPr="0054320F">
        <w:t xml:space="preserve">st. </w:t>
      </w:r>
      <w:r w:rsidR="0054320F" w:rsidRPr="0054320F">
        <w:t>800/</w:t>
      </w:r>
      <w:r w:rsidR="006F3D5E">
        <w:t>29</w:t>
      </w:r>
      <w:r w:rsidR="0054320F" w:rsidRPr="0054320F">
        <w:t xml:space="preserve">, </w:t>
      </w:r>
      <w:proofErr w:type="spellStart"/>
      <w:r w:rsidR="0054320F" w:rsidRPr="0054320F">
        <w:t>k.ú</w:t>
      </w:r>
      <w:proofErr w:type="spellEnd"/>
      <w:r w:rsidR="0054320F" w:rsidRPr="0054320F">
        <w:t>. Podmokly</w:t>
      </w:r>
      <w:r w:rsidR="00F57364">
        <w:t>, Děčín</w:t>
      </w:r>
    </w:p>
    <w:p w14:paraId="5328E1D3" w14:textId="146D7312" w:rsidR="00946D00" w:rsidRPr="0054320F" w:rsidRDefault="00946D00" w:rsidP="00D93A35">
      <w:pPr>
        <w:spacing w:after="120"/>
      </w:pPr>
      <w:r w:rsidRPr="0054320F">
        <w:t>Hlavní IČ:</w:t>
      </w:r>
      <w:r w:rsidRPr="0054320F">
        <w:tab/>
      </w:r>
      <w:r w:rsidRPr="0054320F">
        <w:tab/>
      </w:r>
      <w:r w:rsidRPr="0054320F">
        <w:tab/>
      </w:r>
      <w:r w:rsidRPr="0054320F">
        <w:tab/>
      </w:r>
      <w:r w:rsidR="006F3D5E" w:rsidRPr="006F3D5E">
        <w:t>IC6000388893</w:t>
      </w:r>
    </w:p>
    <w:p w14:paraId="626C4CCB" w14:textId="6AF07D50" w:rsidR="00AE6190" w:rsidRDefault="00D93A35" w:rsidP="00D93A35">
      <w:pPr>
        <w:spacing w:after="120"/>
      </w:pPr>
      <w:r w:rsidRPr="0054320F">
        <w:t>Předpokládaná doba realizace:</w:t>
      </w:r>
      <w:r w:rsidRPr="0054320F">
        <w:tab/>
      </w:r>
      <w:r w:rsidRPr="0054320F">
        <w:tab/>
      </w:r>
      <w:r w:rsidR="00946D00" w:rsidRPr="0054320F">
        <w:t>0</w:t>
      </w:r>
      <w:r w:rsidR="006F5332" w:rsidRPr="0054320F">
        <w:t>1.</w:t>
      </w:r>
      <w:r w:rsidR="00162CCD" w:rsidRPr="0054320F">
        <w:t xml:space="preserve"> </w:t>
      </w:r>
      <w:r w:rsidR="00946D00" w:rsidRPr="0054320F">
        <w:t>0</w:t>
      </w:r>
      <w:r w:rsidR="0047030F">
        <w:t>9</w:t>
      </w:r>
      <w:r w:rsidR="006F5332" w:rsidRPr="0054320F">
        <w:t xml:space="preserve">. </w:t>
      </w:r>
      <w:r w:rsidR="00946D00" w:rsidRPr="0054320F">
        <w:t xml:space="preserve">2023 </w:t>
      </w:r>
      <w:r w:rsidR="006F5332" w:rsidRPr="0054320F">
        <w:t>–</w:t>
      </w:r>
      <w:r w:rsidR="007E34AA">
        <w:t>30</w:t>
      </w:r>
      <w:r w:rsidR="00C045C9" w:rsidRPr="0054320F">
        <w:t xml:space="preserve">. </w:t>
      </w:r>
      <w:r w:rsidR="007E34AA">
        <w:t>0</w:t>
      </w:r>
      <w:r w:rsidR="0047030F">
        <w:t>6</w:t>
      </w:r>
      <w:r w:rsidR="00C045C9" w:rsidRPr="0054320F">
        <w:t>. 2024</w:t>
      </w:r>
    </w:p>
    <w:p w14:paraId="6FCAEC39" w14:textId="77777777" w:rsidR="00292F36" w:rsidRDefault="00292F36" w:rsidP="00D93A35">
      <w:pPr>
        <w:spacing w:after="120"/>
        <w:rPr>
          <w:color w:val="FF0000"/>
        </w:rPr>
      </w:pPr>
    </w:p>
    <w:p w14:paraId="56D536CC" w14:textId="77777777" w:rsidR="00292F36" w:rsidRDefault="00292F36" w:rsidP="00D93A35">
      <w:pPr>
        <w:spacing w:after="120"/>
        <w:rPr>
          <w:color w:val="FF0000"/>
        </w:rPr>
      </w:pPr>
    </w:p>
    <w:p w14:paraId="4CA4261F" w14:textId="383C9813" w:rsidR="00E94049" w:rsidRDefault="006F3D5E" w:rsidP="00D93A35">
      <w:pPr>
        <w:spacing w:after="120"/>
        <w:rPr>
          <w:color w:val="FF0000"/>
        </w:rPr>
      </w:pPr>
      <w:r>
        <w:rPr>
          <w:noProof/>
          <w:color w:val="FF0000"/>
          <w:lang w:eastAsia="cs-CZ"/>
        </w:rPr>
        <w:drawing>
          <wp:inline distT="0" distB="0" distL="0" distR="0" wp14:anchorId="07A2E7F9" wp14:editId="09C12B69">
            <wp:extent cx="5525731" cy="3062353"/>
            <wp:effectExtent l="0" t="0" r="0" b="508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Dělnická Děčín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5620" cy="3090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575052" w14:textId="52AB1344" w:rsidR="00321E00" w:rsidRDefault="00321E00" w:rsidP="00D93A35">
      <w:pPr>
        <w:spacing w:after="120"/>
        <w:rPr>
          <w:color w:val="FF0000"/>
        </w:rPr>
      </w:pPr>
    </w:p>
    <w:p w14:paraId="40B14A8E" w14:textId="64792946" w:rsidR="00292F36" w:rsidRDefault="006F3D5E" w:rsidP="00D93A35">
      <w:pPr>
        <w:spacing w:after="120"/>
        <w:rPr>
          <w:color w:val="FF0000"/>
        </w:rPr>
      </w:pPr>
      <w:r>
        <w:rPr>
          <w:noProof/>
          <w:color w:val="FF0000"/>
          <w:lang w:eastAsia="cs-CZ"/>
        </w:rPr>
        <w:drawing>
          <wp:inline distT="0" distB="0" distL="0" distR="0" wp14:anchorId="17316063" wp14:editId="7CBBC5E2">
            <wp:extent cx="5525770" cy="2964815"/>
            <wp:effectExtent l="0" t="0" r="0" b="6985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imulace Dělnická DC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2964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861196" w14:textId="77777777" w:rsidR="00292F36" w:rsidRPr="00AE6190" w:rsidRDefault="00292F36" w:rsidP="00D93A35">
      <w:pPr>
        <w:spacing w:after="120"/>
        <w:rPr>
          <w:color w:val="FF0000"/>
        </w:rPr>
      </w:pPr>
    </w:p>
    <w:p w14:paraId="6E5D85D3" w14:textId="77777777" w:rsidR="00D93A35" w:rsidRDefault="00AE6190" w:rsidP="00D93A35">
      <w:r>
        <w:rPr>
          <w:noProof/>
          <w:lang w:eastAsia="cs-CZ"/>
        </w:rPr>
        <w:t xml:space="preserve"> </w:t>
      </w:r>
    </w:p>
    <w:p w14:paraId="14E3E3DE" w14:textId="77777777" w:rsidR="00D93A35" w:rsidRDefault="00D93A35" w:rsidP="00D93A35">
      <w:pPr>
        <w:pStyle w:val="Nadpis2"/>
      </w:pPr>
      <w:r>
        <w:t>2)</w:t>
      </w:r>
      <w:r>
        <w:tab/>
      </w:r>
      <w:r w:rsidR="006A71AD">
        <w:t>Popis stávajícího stavu a z</w:t>
      </w:r>
      <w:r w:rsidR="006A71AD" w:rsidRPr="00BE5D5D">
        <w:t xml:space="preserve">důvodnění </w:t>
      </w:r>
      <w:r w:rsidRPr="00BE5D5D">
        <w:t>potřebnosti investiční akce</w:t>
      </w:r>
    </w:p>
    <w:p w14:paraId="05A98B00" w14:textId="77777777" w:rsidR="00D93A35" w:rsidRPr="00F629E7" w:rsidRDefault="00D93A35" w:rsidP="00254282">
      <w:pPr>
        <w:spacing w:after="0"/>
      </w:pPr>
    </w:p>
    <w:p w14:paraId="54464030" w14:textId="77777777" w:rsidR="005A2F06" w:rsidRPr="00C10020" w:rsidRDefault="005A2F06" w:rsidP="005A2F06">
      <w:pPr>
        <w:spacing w:after="0" w:line="240" w:lineRule="auto"/>
        <w:jc w:val="both"/>
        <w:rPr>
          <w:noProof/>
        </w:rPr>
      </w:pPr>
      <w:r w:rsidRPr="00C10020">
        <w:rPr>
          <w:noProof/>
        </w:rPr>
        <w:t xml:space="preserve">V současné době je Správa železnic, státní organizace plně závislá na dodávkách elektrické energie od cizích dodavatelů z distribuční sítě z tradičních zdrojů. Současný trh s energiemi zaznamenává prudké výkyvy v ceně za 1 kWh. Tyto výkyvy způsobují prudký nárůst provozních nákladů. </w:t>
      </w:r>
    </w:p>
    <w:p w14:paraId="26194C54" w14:textId="77777777" w:rsidR="005A2F06" w:rsidRDefault="005A2F06" w:rsidP="005A2F06">
      <w:pPr>
        <w:spacing w:after="0" w:line="240" w:lineRule="auto"/>
        <w:jc w:val="both"/>
        <w:rPr>
          <w:noProof/>
        </w:rPr>
      </w:pPr>
    </w:p>
    <w:p w14:paraId="3391F2A8" w14:textId="77777777" w:rsidR="005A2F06" w:rsidRDefault="005A2F06" w:rsidP="005A2F06">
      <w:pPr>
        <w:jc w:val="both"/>
      </w:pPr>
      <w:r>
        <w:t xml:space="preserve">Hlavním cílem projektu je nahrazení spotřeby elektrické energie dodávané z distribuční soustavy z tradičních zdrojů elektrickou energií vyrobenou v rámci instalovaného obnovitelného zdroje. </w:t>
      </w:r>
    </w:p>
    <w:p w14:paraId="0116DD18" w14:textId="77777777" w:rsidR="005A2F06" w:rsidRDefault="005A2F06" w:rsidP="005A2F06">
      <w:pPr>
        <w:jc w:val="both"/>
      </w:pPr>
      <w:r>
        <w:t>S tímto cílem je spjata snaha o snížení nákladů za dodávky elektrické energie a snížení dopadu na životní prostředí v podobě snížení produkce emisí CO2 spojených s výrobou elektrické energie.</w:t>
      </w:r>
    </w:p>
    <w:p w14:paraId="652C8ED3" w14:textId="77777777" w:rsidR="005A2F06" w:rsidRDefault="005A2F06" w:rsidP="005A2F06">
      <w:r>
        <w:t>Očekávané přínosy stavby jsou:</w:t>
      </w:r>
    </w:p>
    <w:p w14:paraId="79701BD4" w14:textId="77777777" w:rsidR="005A2F06" w:rsidRDefault="005A2F06" w:rsidP="005A2F06">
      <w:pPr>
        <w:pStyle w:val="Odstavecseseznamem"/>
        <w:numPr>
          <w:ilvl w:val="0"/>
          <w:numId w:val="35"/>
        </w:numPr>
        <w:spacing w:after="0"/>
        <w:jc w:val="both"/>
      </w:pPr>
      <w:r>
        <w:t>částečné osamostatnění se ve výrobě elektrické energie z vlastních zdrojů,</w:t>
      </w:r>
    </w:p>
    <w:p w14:paraId="5CE87DE3" w14:textId="77777777" w:rsidR="005A2F06" w:rsidRDefault="005A2F06" w:rsidP="005A2F06">
      <w:pPr>
        <w:pStyle w:val="Odstavecseseznamem"/>
        <w:numPr>
          <w:ilvl w:val="0"/>
          <w:numId w:val="35"/>
        </w:numPr>
        <w:spacing w:after="0"/>
        <w:jc w:val="both"/>
      </w:pPr>
      <w:r>
        <w:t>úspora výdajů za nákup elektrické energie z externích zdrojů,</w:t>
      </w:r>
    </w:p>
    <w:p w14:paraId="5E3260A1" w14:textId="77777777" w:rsidR="005A2F06" w:rsidRDefault="005A2F06" w:rsidP="005A2F06">
      <w:pPr>
        <w:pStyle w:val="Odstavecseseznamem"/>
        <w:numPr>
          <w:ilvl w:val="0"/>
          <w:numId w:val="35"/>
        </w:numPr>
        <w:spacing w:after="0"/>
        <w:jc w:val="both"/>
      </w:pPr>
      <w:r>
        <w:t>snížení vlivu kolísání cen za elektrickou energii,</w:t>
      </w:r>
    </w:p>
    <w:p w14:paraId="4DB1E14C" w14:textId="63242CD8" w:rsidR="005A2F06" w:rsidRDefault="005A2F06" w:rsidP="005A2F06">
      <w:pPr>
        <w:pStyle w:val="Odstavecseseznamem"/>
        <w:numPr>
          <w:ilvl w:val="0"/>
          <w:numId w:val="35"/>
        </w:numPr>
      </w:pPr>
      <w:r>
        <w:t>zlepšení životního prostředí,</w:t>
      </w:r>
    </w:p>
    <w:p w14:paraId="7DD94876" w14:textId="7ED98D32" w:rsidR="007E34AA" w:rsidRPr="00846307" w:rsidRDefault="007E34AA" w:rsidP="007E34AA">
      <w:r>
        <w:t xml:space="preserve">Jedná se budovu areálu na ulici Dělnická. V areálu se nachází </w:t>
      </w:r>
      <w:r w:rsidRPr="00DF783C">
        <w:t>prov</w:t>
      </w:r>
      <w:r>
        <w:t xml:space="preserve">ozní </w:t>
      </w:r>
      <w:r w:rsidRPr="00DF783C">
        <w:t>bud</w:t>
      </w:r>
      <w:r>
        <w:t>ova správy tratí Ústí nad Labem.</w:t>
      </w:r>
    </w:p>
    <w:p w14:paraId="3CE974A9" w14:textId="77777777" w:rsidR="00591841" w:rsidRDefault="00591841" w:rsidP="005A2F06">
      <w:pPr>
        <w:pStyle w:val="Text2-2"/>
        <w:numPr>
          <w:ilvl w:val="0"/>
          <w:numId w:val="0"/>
        </w:numPr>
      </w:pPr>
    </w:p>
    <w:p w14:paraId="632D4219" w14:textId="550D3ECB" w:rsidR="005A2F06" w:rsidRPr="005A2F06" w:rsidRDefault="005A2F06" w:rsidP="005A2F06">
      <w:pPr>
        <w:pStyle w:val="Text2-2"/>
        <w:numPr>
          <w:ilvl w:val="0"/>
          <w:numId w:val="0"/>
        </w:numPr>
        <w:rPr>
          <w:highlight w:val="yellow"/>
        </w:rPr>
      </w:pPr>
      <w:r w:rsidRPr="00162CCD">
        <w:t xml:space="preserve">Stávající spotřeba elektrické </w:t>
      </w:r>
      <w:r w:rsidRPr="009B528D">
        <w:t xml:space="preserve">energie je </w:t>
      </w:r>
      <w:r w:rsidR="00F676A8" w:rsidRPr="009B528D">
        <w:t>20,15</w:t>
      </w:r>
      <w:r w:rsidRPr="009B528D">
        <w:t xml:space="preserve"> </w:t>
      </w:r>
      <w:proofErr w:type="spellStart"/>
      <w:r w:rsidRPr="009B528D">
        <w:t>GWh</w:t>
      </w:r>
      <w:proofErr w:type="spellEnd"/>
      <w:r w:rsidRPr="009B528D">
        <w:t>/rok</w:t>
      </w:r>
    </w:p>
    <w:p w14:paraId="5A4D9697" w14:textId="77777777" w:rsidR="005A2F06" w:rsidRPr="005A2F06" w:rsidRDefault="005A2F06" w:rsidP="0048302D">
      <w:pPr>
        <w:pStyle w:val="Text2-2"/>
        <w:numPr>
          <w:ilvl w:val="0"/>
          <w:numId w:val="0"/>
        </w:numPr>
        <w:rPr>
          <w:highlight w:val="yellow"/>
        </w:rPr>
      </w:pPr>
    </w:p>
    <w:p w14:paraId="6D971311" w14:textId="4379A7B2" w:rsidR="00D03DAA" w:rsidRDefault="00D03DAA" w:rsidP="0048302D">
      <w:pPr>
        <w:pStyle w:val="Text2-2"/>
        <w:numPr>
          <w:ilvl w:val="0"/>
          <w:numId w:val="0"/>
        </w:numPr>
      </w:pPr>
      <w:r w:rsidRPr="009B528D">
        <w:t xml:space="preserve">Budova je dle prohlídky odolná a stabilní. Byl vyhotoven statický posudek na přitížení </w:t>
      </w:r>
      <w:r w:rsidR="00C045C9" w:rsidRPr="009B528D">
        <w:br/>
      </w:r>
      <w:r w:rsidRPr="009B528D">
        <w:t>od fotovoltaické elektrárny, jehož závěry jsou následující:</w:t>
      </w:r>
      <w:r w:rsidR="00577AA2" w:rsidRPr="009B528D">
        <w:t xml:space="preserve"> </w:t>
      </w:r>
      <w:r w:rsidR="009B528D" w:rsidRPr="009B528D">
        <w:t xml:space="preserve">Při maximálním přetížení od </w:t>
      </w:r>
      <w:proofErr w:type="spellStart"/>
      <w:r w:rsidR="009B528D" w:rsidRPr="009B528D">
        <w:t>fotovoltaiky</w:t>
      </w:r>
      <w:proofErr w:type="spellEnd"/>
      <w:r w:rsidR="009B528D" w:rsidRPr="009B528D">
        <w:t xml:space="preserve"> – vyhovuje</w:t>
      </w:r>
      <w:r w:rsidR="00092EC1">
        <w:t xml:space="preserve"> za následujících podmínek:</w:t>
      </w:r>
    </w:p>
    <w:p w14:paraId="751125D1" w14:textId="43E6205D" w:rsidR="009A749A" w:rsidRPr="00CD5DE4" w:rsidRDefault="00092EC1" w:rsidP="0048302D">
      <w:pPr>
        <w:pStyle w:val="Text2-2"/>
        <w:numPr>
          <w:ilvl w:val="0"/>
          <w:numId w:val="0"/>
        </w:numPr>
      </w:pPr>
      <w:r w:rsidRPr="00092EC1">
        <w:t xml:space="preserve">Solární panely na ploché střeše musí být osazeny tak, aby bylo zatížení rozloženo rovnoměrně a na maximální ploše. S ohledem na živičnou krytinu a relativně křehkou střešní konstrukci je </w:t>
      </w:r>
      <w:r w:rsidRPr="00092EC1">
        <w:lastRenderedPageBreak/>
        <w:t>nutno omezit lokální bodová zatížení. Při montáži je nutno postupovat opatrně – horní skořepina střešních keramických panelů je křehká a v případě dynamických rázů nebo lokálního přetížení může dojít k narušení panelů</w:t>
      </w:r>
      <w:r>
        <w:t>.</w:t>
      </w:r>
    </w:p>
    <w:p w14:paraId="7E98D44B" w14:textId="77777777" w:rsidR="00D93A35" w:rsidRDefault="00D93A35" w:rsidP="00D93A35">
      <w:pPr>
        <w:pStyle w:val="Nadpis2"/>
      </w:pPr>
      <w:r>
        <w:t>3)</w:t>
      </w:r>
      <w:r>
        <w:tab/>
        <w:t>P</w:t>
      </w:r>
      <w:r w:rsidRPr="00BE5D5D">
        <w:t>opis technického řešení</w:t>
      </w:r>
    </w:p>
    <w:p w14:paraId="48152E31" w14:textId="77777777" w:rsidR="00A3588C" w:rsidRDefault="00A3588C" w:rsidP="00A3588C">
      <w:pPr>
        <w:pStyle w:val="Bezmezer"/>
      </w:pPr>
    </w:p>
    <w:p w14:paraId="1E63AA13" w14:textId="77777777" w:rsidR="0047030F" w:rsidRDefault="0047030F" w:rsidP="0047030F">
      <w:pPr>
        <w:pStyle w:val="Default"/>
        <w:rPr>
          <w:rFonts w:asciiTheme="minorHAnsi" w:hAnsiTheme="minorHAnsi" w:cstheme="minorBidi"/>
          <w:color w:val="auto"/>
          <w:sz w:val="18"/>
          <w:szCs w:val="18"/>
        </w:rPr>
      </w:pPr>
      <w:bookmarkStart w:id="0" w:name="_Hlk124756351"/>
      <w:r>
        <w:rPr>
          <w:rFonts w:asciiTheme="minorHAnsi" w:hAnsiTheme="minorHAnsi" w:cstheme="minorBidi"/>
          <w:color w:val="auto"/>
          <w:sz w:val="18"/>
          <w:szCs w:val="18"/>
        </w:rPr>
        <w:t xml:space="preserve">Předmětem stavby je výstavba nových </w:t>
      </w:r>
      <w:proofErr w:type="spellStart"/>
      <w:r>
        <w:rPr>
          <w:rFonts w:asciiTheme="minorHAnsi" w:hAnsiTheme="minorHAnsi" w:cstheme="minorBidi"/>
          <w:color w:val="auto"/>
          <w:sz w:val="18"/>
          <w:szCs w:val="18"/>
        </w:rPr>
        <w:t>fotovoltaických</w:t>
      </w:r>
      <w:proofErr w:type="spellEnd"/>
      <w:r>
        <w:rPr>
          <w:rFonts w:asciiTheme="minorHAnsi" w:hAnsiTheme="minorHAnsi" w:cstheme="minorBidi"/>
          <w:color w:val="auto"/>
          <w:sz w:val="18"/>
          <w:szCs w:val="18"/>
        </w:rPr>
        <w:t xml:space="preserve"> zdrojů. Na střechu objektu </w:t>
      </w:r>
      <w:r>
        <w:rPr>
          <w:rFonts w:asciiTheme="minorHAnsi" w:hAnsiTheme="minorHAnsi" w:cstheme="minorBidi"/>
          <w:color w:val="auto"/>
          <w:sz w:val="20"/>
          <w:szCs w:val="20"/>
        </w:rPr>
        <w:t>ul. Ústecká, Děčín</w:t>
      </w:r>
      <w:r>
        <w:rPr>
          <w:rFonts w:asciiTheme="minorHAnsi" w:hAnsiTheme="minorHAnsi" w:cstheme="minorBidi"/>
          <w:color w:val="auto"/>
          <w:sz w:val="18"/>
          <w:szCs w:val="18"/>
        </w:rPr>
        <w:t xml:space="preserve"> bude instalován </w:t>
      </w:r>
      <w:proofErr w:type="spellStart"/>
      <w:r>
        <w:rPr>
          <w:rFonts w:asciiTheme="minorHAnsi" w:hAnsiTheme="minorHAnsi" w:cstheme="minorBidi"/>
          <w:color w:val="auto"/>
          <w:sz w:val="18"/>
          <w:szCs w:val="18"/>
        </w:rPr>
        <w:t>fotovoltaický</w:t>
      </w:r>
      <w:proofErr w:type="spellEnd"/>
      <w:r>
        <w:rPr>
          <w:rFonts w:asciiTheme="minorHAnsi" w:hAnsiTheme="minorHAnsi" w:cstheme="minorBidi"/>
          <w:color w:val="auto"/>
          <w:sz w:val="18"/>
          <w:szCs w:val="18"/>
        </w:rPr>
        <w:t xml:space="preserve"> systém. Jedná se o soustavu solárních </w:t>
      </w:r>
      <w:proofErr w:type="spellStart"/>
      <w:r>
        <w:rPr>
          <w:rFonts w:asciiTheme="minorHAnsi" w:hAnsiTheme="minorHAnsi" w:cstheme="minorBidi"/>
          <w:color w:val="auto"/>
          <w:sz w:val="18"/>
          <w:szCs w:val="18"/>
        </w:rPr>
        <w:t>fotovoltaických</w:t>
      </w:r>
      <w:proofErr w:type="spellEnd"/>
      <w:r>
        <w:rPr>
          <w:rFonts w:asciiTheme="minorHAnsi" w:hAnsiTheme="minorHAnsi" w:cstheme="minorBidi"/>
          <w:color w:val="auto"/>
          <w:sz w:val="18"/>
          <w:szCs w:val="18"/>
        </w:rPr>
        <w:t xml:space="preserve"> panelů produkujících elektrickou energii, která bude spotřebována v místě výroby. Objekt je napojen do lokální distribuční sítě železnice (zkráceně </w:t>
      </w:r>
      <w:proofErr w:type="spellStart"/>
      <w:r>
        <w:rPr>
          <w:rFonts w:asciiTheme="minorHAnsi" w:hAnsiTheme="minorHAnsi" w:cstheme="minorBidi"/>
          <w:color w:val="auto"/>
          <w:sz w:val="18"/>
          <w:szCs w:val="18"/>
        </w:rPr>
        <w:t>LDSž</w:t>
      </w:r>
      <w:proofErr w:type="spellEnd"/>
      <w:r>
        <w:rPr>
          <w:rFonts w:asciiTheme="minorHAnsi" w:hAnsiTheme="minorHAnsi" w:cstheme="minorBidi"/>
          <w:color w:val="auto"/>
          <w:sz w:val="18"/>
          <w:szCs w:val="18"/>
        </w:rPr>
        <w:t xml:space="preserve">), o připojení bude zažádáno u distributora (ČEZ).  </w:t>
      </w:r>
      <w:bookmarkStart w:id="1" w:name="_Hlk124227090"/>
      <w:r>
        <w:rPr>
          <w:rFonts w:asciiTheme="minorHAnsi" w:hAnsiTheme="minorHAnsi" w:cstheme="minorBidi"/>
          <w:color w:val="auto"/>
          <w:sz w:val="18"/>
          <w:szCs w:val="18"/>
        </w:rPr>
        <w:t xml:space="preserve">Přetoky energie z budovy budou spotřebovány v tomto uzlu </w:t>
      </w:r>
      <w:proofErr w:type="spellStart"/>
      <w:r>
        <w:rPr>
          <w:rFonts w:asciiTheme="minorHAnsi" w:hAnsiTheme="minorHAnsi" w:cstheme="minorBidi"/>
          <w:color w:val="auto"/>
          <w:sz w:val="18"/>
          <w:szCs w:val="18"/>
        </w:rPr>
        <w:t>LDSž</w:t>
      </w:r>
      <w:proofErr w:type="spellEnd"/>
      <w:r>
        <w:rPr>
          <w:rFonts w:asciiTheme="minorHAnsi" w:hAnsiTheme="minorHAnsi" w:cstheme="minorBidi"/>
          <w:color w:val="auto"/>
          <w:sz w:val="18"/>
          <w:szCs w:val="18"/>
        </w:rPr>
        <w:t>, který má dostatečně velký příkon na jejich pokrytí, a proto se nepředpokládají přetoky do nadřazené regionální distribuční soustavy.</w:t>
      </w:r>
      <w:bookmarkEnd w:id="1"/>
      <w:r>
        <w:rPr>
          <w:rFonts w:asciiTheme="minorHAnsi" w:hAnsiTheme="minorHAnsi" w:cstheme="minorBidi"/>
          <w:color w:val="auto"/>
          <w:sz w:val="18"/>
          <w:szCs w:val="18"/>
        </w:rPr>
        <w:t xml:space="preserve"> U nadřazeného distributora bude zažádáno o vnořenou elektrárnu.</w:t>
      </w:r>
      <w:bookmarkEnd w:id="0"/>
    </w:p>
    <w:p w14:paraId="7BA072A6" w14:textId="77777777" w:rsidR="007E34AA" w:rsidRPr="005A2F06" w:rsidRDefault="007E34AA" w:rsidP="00D03DAA">
      <w:pPr>
        <w:pStyle w:val="Default"/>
        <w:rPr>
          <w:rFonts w:asciiTheme="minorHAnsi" w:hAnsiTheme="minorHAnsi" w:cstheme="minorBidi"/>
          <w:color w:val="auto"/>
          <w:sz w:val="18"/>
          <w:szCs w:val="18"/>
        </w:rPr>
      </w:pPr>
    </w:p>
    <w:p w14:paraId="3C72AAAB" w14:textId="532E3F7B" w:rsidR="00C030EF" w:rsidRDefault="00D03DAA" w:rsidP="00D03DAA">
      <w:pPr>
        <w:tabs>
          <w:tab w:val="num" w:pos="1701"/>
        </w:tabs>
        <w:jc w:val="both"/>
      </w:pPr>
      <w:r w:rsidRPr="005A2F06">
        <w:t xml:space="preserve">Je navrženo </w:t>
      </w:r>
      <w:r w:rsidR="009A749A">
        <w:t>68</w:t>
      </w:r>
      <w:r>
        <w:t xml:space="preserve"> </w:t>
      </w:r>
      <w:r w:rsidRPr="005A2F06">
        <w:t xml:space="preserve">ks panelů o jednotkovém </w:t>
      </w:r>
      <w:r w:rsidRPr="003145A7">
        <w:t xml:space="preserve">výkonu min </w:t>
      </w:r>
      <w:r w:rsidR="00F067A6">
        <w:t>550</w:t>
      </w:r>
      <w:r w:rsidR="004C25B7" w:rsidRPr="003145A7">
        <w:t xml:space="preserve"> </w:t>
      </w:r>
      <w:proofErr w:type="spellStart"/>
      <w:r w:rsidRPr="003145A7">
        <w:t>Wp</w:t>
      </w:r>
      <w:proofErr w:type="spellEnd"/>
      <w:r w:rsidRPr="005A2F06">
        <w:t xml:space="preserve">. </w:t>
      </w:r>
      <w:r w:rsidR="00861027">
        <w:t>Panely budou osazeny</w:t>
      </w:r>
      <w:r w:rsidRPr="005A2F06">
        <w:t xml:space="preserve"> na </w:t>
      </w:r>
      <w:r w:rsidRPr="00C8429D">
        <w:t>podpůrnou hliníkovou konstrukci</w:t>
      </w:r>
      <w:r w:rsidR="001A0A6E" w:rsidRPr="00C8429D">
        <w:t>,</w:t>
      </w:r>
      <w:r w:rsidR="00C030EF" w:rsidRPr="00C8429D">
        <w:t xml:space="preserve"> kotvenou</w:t>
      </w:r>
      <w:r w:rsidR="00F909C2" w:rsidRPr="00C8429D">
        <w:t xml:space="preserve"> </w:t>
      </w:r>
      <w:r w:rsidR="00C030EF" w:rsidRPr="00C8429D">
        <w:t>do systému střechy</w:t>
      </w:r>
      <w:r w:rsidR="0044375E" w:rsidRPr="00C8429D">
        <w:t xml:space="preserve"> nebo jinak zajištěnou proti pohybu</w:t>
      </w:r>
      <w:r w:rsidR="00C030EF" w:rsidRPr="00C8429D">
        <w:t>.</w:t>
      </w:r>
      <w:r w:rsidRPr="00C8429D">
        <w:t xml:space="preserve"> </w:t>
      </w:r>
      <w:r w:rsidR="00C030EF" w:rsidRPr="00C8429D">
        <w:t>P</w:t>
      </w:r>
      <w:r w:rsidR="00D2051A" w:rsidRPr="00C8429D">
        <w:t xml:space="preserve">ředpokládaný sklon </w:t>
      </w:r>
      <w:r w:rsidR="00C030EF" w:rsidRPr="00C8429D">
        <w:t xml:space="preserve">je </w:t>
      </w:r>
      <w:r w:rsidR="004C25B7" w:rsidRPr="00C8429D">
        <w:t xml:space="preserve">35° s rozestavením panelů v řadách ve vzdálenosti </w:t>
      </w:r>
      <w:r w:rsidR="003145A7" w:rsidRPr="00C8429D">
        <w:t>1,75m</w:t>
      </w:r>
      <w:r w:rsidR="004C25B7" w:rsidRPr="00C8429D">
        <w:t xml:space="preserve"> z důvodu zastínění</w:t>
      </w:r>
      <w:r w:rsidRPr="00C8429D">
        <w:t xml:space="preserve">. </w:t>
      </w:r>
      <w:r w:rsidR="00D2051A" w:rsidRPr="00C8429D">
        <w:t xml:space="preserve">Orientace panelů </w:t>
      </w:r>
      <w:r w:rsidR="004C25B7" w:rsidRPr="00C8429D">
        <w:t xml:space="preserve">je v azimutu </w:t>
      </w:r>
      <w:r w:rsidR="009B528D" w:rsidRPr="00C8429D">
        <w:t>1</w:t>
      </w:r>
      <w:r w:rsidR="009A749A">
        <w:t>92</w:t>
      </w:r>
      <w:r w:rsidR="004C25B7" w:rsidRPr="00C8429D">
        <w:t>°</w:t>
      </w:r>
      <w:r w:rsidR="00610989" w:rsidRPr="00C8429D">
        <w:t xml:space="preserve">, </w:t>
      </w:r>
      <w:r w:rsidR="001A0A6E" w:rsidRPr="00C8429D">
        <w:t>r</w:t>
      </w:r>
      <w:r w:rsidR="00610989" w:rsidRPr="00C8429D">
        <w:t>ozmístění panelů</w:t>
      </w:r>
      <w:r w:rsidR="007A1D03" w:rsidRPr="00C8429D">
        <w:t xml:space="preserve"> viz analýza FVE</w:t>
      </w:r>
      <w:r w:rsidR="00630DA8" w:rsidRPr="00C8429D">
        <w:t>.</w:t>
      </w:r>
      <w:r w:rsidR="007A1D03" w:rsidRPr="00C8429D">
        <w:t xml:space="preserve"> </w:t>
      </w:r>
      <w:r w:rsidR="00630DA8" w:rsidRPr="00C8429D">
        <w:t>B</w:t>
      </w:r>
      <w:r w:rsidR="00610989" w:rsidRPr="00C8429D">
        <w:t xml:space="preserve">ude </w:t>
      </w:r>
      <w:r w:rsidR="00610989" w:rsidRPr="008B433B">
        <w:t xml:space="preserve">pokryto </w:t>
      </w:r>
      <w:r w:rsidR="008B433B" w:rsidRPr="008B433B">
        <w:t>261</w:t>
      </w:r>
      <w:r w:rsidR="00610989" w:rsidRPr="008B433B">
        <w:t xml:space="preserve"> m2 </w:t>
      </w:r>
      <w:r w:rsidR="0038180D" w:rsidRPr="008B433B">
        <w:t xml:space="preserve">plochy </w:t>
      </w:r>
      <w:r w:rsidR="00610989" w:rsidRPr="008B433B">
        <w:t>střechy</w:t>
      </w:r>
      <w:r w:rsidR="00C030EF" w:rsidRPr="008B433B">
        <w:t>.</w:t>
      </w:r>
      <w:r w:rsidR="00C030EF">
        <w:t xml:space="preserve"> </w:t>
      </w:r>
    </w:p>
    <w:p w14:paraId="160A2CFA" w14:textId="77777777" w:rsidR="00D03DAA" w:rsidRDefault="004C25B7" w:rsidP="00D03DAA">
      <w:pPr>
        <w:tabs>
          <w:tab w:val="num" w:pos="1701"/>
        </w:tabs>
        <w:jc w:val="both"/>
      </w:pPr>
      <w:r>
        <w:t xml:space="preserve">Měniče </w:t>
      </w:r>
      <w:r w:rsidR="00BF6B7B">
        <w:t>budou</w:t>
      </w:r>
      <w:r w:rsidR="007A1D03">
        <w:t xml:space="preserve"> </w:t>
      </w:r>
      <w:r w:rsidR="00D03DAA">
        <w:t xml:space="preserve">umístěny </w:t>
      </w:r>
      <w:r>
        <w:t>co nejblíže panelové technologii</w:t>
      </w:r>
      <w:r w:rsidR="00BF6B7B">
        <w:t>, pokud to bude technicky možné a vhodné pro provádění údržby</w:t>
      </w:r>
      <w:r w:rsidR="007A1D03">
        <w:t>.</w:t>
      </w:r>
      <w:r w:rsidR="00C030EF">
        <w:t xml:space="preserve"> Počet měničů je dle analýzy </w:t>
      </w:r>
      <w:r w:rsidR="00C030EF" w:rsidRPr="00C8429D">
        <w:t>2</w:t>
      </w:r>
      <w:r w:rsidR="00C030EF">
        <w:t xml:space="preserve"> kusy</w:t>
      </w:r>
      <w:r w:rsidR="007A1D03">
        <w:t>.</w:t>
      </w:r>
      <w:r w:rsidR="00C030EF">
        <w:t xml:space="preserve"> </w:t>
      </w:r>
      <w:r w:rsidR="001A0A6E">
        <w:t>Bude zajištěna jejich</w:t>
      </w:r>
      <w:r w:rsidR="00C030EF">
        <w:t xml:space="preserve"> vzájemná komunikace (například master-</w:t>
      </w:r>
      <w:proofErr w:type="spellStart"/>
      <w:r w:rsidR="00C030EF">
        <w:t>slave</w:t>
      </w:r>
      <w:proofErr w:type="spellEnd"/>
      <w:r w:rsidR="00C030EF">
        <w:t>).</w:t>
      </w:r>
    </w:p>
    <w:p w14:paraId="1F6C37E8" w14:textId="77777777" w:rsidR="00D03DAA" w:rsidRDefault="00D03DAA" w:rsidP="00D03DAA">
      <w:pPr>
        <w:tabs>
          <w:tab w:val="num" w:pos="1701"/>
        </w:tabs>
        <w:jc w:val="both"/>
      </w:pPr>
      <w:r>
        <w:t>Výčet technických a technologických zařízení</w:t>
      </w:r>
      <w:r w:rsidR="00D2051A">
        <w:t>:</w:t>
      </w:r>
    </w:p>
    <w:p w14:paraId="15A984E4" w14:textId="4396AB54" w:rsidR="00D03DAA" w:rsidRPr="00C8429D" w:rsidRDefault="009A749A" w:rsidP="00D03DAA">
      <w:pPr>
        <w:tabs>
          <w:tab w:val="num" w:pos="1701"/>
        </w:tabs>
        <w:jc w:val="both"/>
      </w:pPr>
      <w:r>
        <w:t>68</w:t>
      </w:r>
      <w:r w:rsidR="00D03DAA" w:rsidRPr="00C8429D">
        <w:t xml:space="preserve"> FV panelů, </w:t>
      </w:r>
      <w:r w:rsidR="00F067A6">
        <w:t>550</w:t>
      </w:r>
      <w:r w:rsidR="00D03DAA" w:rsidRPr="00C8429D">
        <w:t xml:space="preserve"> </w:t>
      </w:r>
      <w:proofErr w:type="spellStart"/>
      <w:r w:rsidR="00D03DAA" w:rsidRPr="00C8429D">
        <w:t>Wp</w:t>
      </w:r>
      <w:proofErr w:type="spellEnd"/>
      <w:r w:rsidR="00D03DAA" w:rsidRPr="00C8429D">
        <w:t xml:space="preserve">, celkem </w:t>
      </w:r>
      <w:r w:rsidR="00F067A6">
        <w:t>37,40</w:t>
      </w:r>
      <w:r w:rsidR="00D2051A" w:rsidRPr="00C8429D">
        <w:t xml:space="preserve"> </w:t>
      </w:r>
      <w:proofErr w:type="spellStart"/>
      <w:r w:rsidR="00D2051A" w:rsidRPr="00C8429D">
        <w:t>KWp</w:t>
      </w:r>
      <w:proofErr w:type="spellEnd"/>
    </w:p>
    <w:p w14:paraId="235BEEDB" w14:textId="5A3FDDF5" w:rsidR="00D2051A" w:rsidRDefault="00F067A6" w:rsidP="00D03DAA">
      <w:pPr>
        <w:tabs>
          <w:tab w:val="num" w:pos="1701"/>
        </w:tabs>
        <w:jc w:val="both"/>
      </w:pPr>
      <w:r>
        <w:t>1</w:t>
      </w:r>
      <w:r w:rsidR="00D2051A" w:rsidRPr="00C8429D">
        <w:t xml:space="preserve"> měnič, </w:t>
      </w:r>
      <w:r>
        <w:t>68</w:t>
      </w:r>
      <w:r w:rsidR="00D2051A">
        <w:t xml:space="preserve"> </w:t>
      </w:r>
      <w:proofErr w:type="spellStart"/>
      <w:r w:rsidR="00D2051A">
        <w:t>optimizérů</w:t>
      </w:r>
      <w:proofErr w:type="spellEnd"/>
    </w:p>
    <w:p w14:paraId="18E6FABD" w14:textId="52B0AAA3" w:rsidR="00D2051A" w:rsidRDefault="00D2051A" w:rsidP="005A2F06">
      <w:pPr>
        <w:jc w:val="both"/>
      </w:pPr>
      <w:r>
        <w:t xml:space="preserve">Předpokládaná produkce el. energie je </w:t>
      </w:r>
      <w:r w:rsidR="00F067A6">
        <w:t>37,31</w:t>
      </w:r>
      <w:r w:rsidRPr="00120049">
        <w:t xml:space="preserve"> </w:t>
      </w:r>
      <w:proofErr w:type="spellStart"/>
      <w:r w:rsidRPr="00120049">
        <w:t>MWh</w:t>
      </w:r>
      <w:proofErr w:type="spellEnd"/>
    </w:p>
    <w:p w14:paraId="702DDA75" w14:textId="77777777" w:rsidR="00282F8E" w:rsidRDefault="00282F8E" w:rsidP="005A2F06">
      <w:pPr>
        <w:jc w:val="both"/>
      </w:pPr>
      <w:r w:rsidRPr="00591841">
        <w:t xml:space="preserve">Pro připojení FVE do systému </w:t>
      </w:r>
      <w:r w:rsidR="00F14D2D" w:rsidRPr="00591841">
        <w:rPr>
          <w:rFonts w:ascii="Verdana" w:hAnsi="Verdana" w:cs="Segoe UI"/>
          <w:color w:val="242424"/>
          <w:shd w:val="clear" w:color="auto" w:fill="FFFFFF"/>
        </w:rPr>
        <w:t>kontroly a řízení (dále jen SKŘ)</w:t>
      </w:r>
      <w:r w:rsidRPr="00591841">
        <w:rPr>
          <w:rFonts w:ascii="Verdana" w:hAnsi="Verdana" w:cs="Segoe UI"/>
          <w:color w:val="242424"/>
          <w:shd w:val="clear" w:color="auto" w:fill="FFFFFF"/>
        </w:rPr>
        <w:t xml:space="preserve"> </w:t>
      </w:r>
      <w:r w:rsidRPr="00591841">
        <w:t xml:space="preserve">bude </w:t>
      </w:r>
      <w:r w:rsidR="005E7FB3" w:rsidRPr="00591841">
        <w:t>zajištěn</w:t>
      </w:r>
      <w:r w:rsidR="005E7FB3">
        <w:t xml:space="preserve">a </w:t>
      </w:r>
      <w:r w:rsidR="005E7FB3" w:rsidRPr="005E7FB3">
        <w:t>vzdálen</w:t>
      </w:r>
      <w:r w:rsidR="005E7FB3">
        <w:t>á</w:t>
      </w:r>
      <w:r w:rsidR="005E7FB3" w:rsidRPr="005E7FB3">
        <w:t xml:space="preserve"> správ</w:t>
      </w:r>
      <w:r w:rsidR="005E7FB3">
        <w:t>a</w:t>
      </w:r>
      <w:r w:rsidR="005E7FB3" w:rsidRPr="005E7FB3">
        <w:t xml:space="preserve"> přes ETH rozhraní pomocí programového vybavení výrobce, nebo pomocí webového rozhraní. </w:t>
      </w:r>
    </w:p>
    <w:p w14:paraId="2A22A461" w14:textId="77777777" w:rsidR="00F14D2D" w:rsidRDefault="004E0AB1" w:rsidP="00282F8E">
      <w:pPr>
        <w:jc w:val="both"/>
      </w:pPr>
      <w:r>
        <w:t>S</w:t>
      </w:r>
      <w:r w:rsidR="00F14D2D" w:rsidRPr="007620AC">
        <w:t xml:space="preserve">ystém ochrany proti blesku a přepětí </w:t>
      </w:r>
      <w:r>
        <w:t>bude v souladu</w:t>
      </w:r>
      <w:r w:rsidR="00F14D2D" w:rsidRPr="007620AC">
        <w:t xml:space="preserve"> se souborem norem ČSN EN 62 305 v poslední platné edici.</w:t>
      </w:r>
      <w:r w:rsidR="00F14D2D">
        <w:t xml:space="preserve"> </w:t>
      </w:r>
    </w:p>
    <w:p w14:paraId="0E08EA0B" w14:textId="77777777" w:rsidR="009145AD" w:rsidRDefault="006669AB" w:rsidP="00282F8E">
      <w:pPr>
        <w:jc w:val="both"/>
      </w:pPr>
      <w:r>
        <w:t>O</w:t>
      </w:r>
      <w:r w:rsidRPr="009145AD">
        <w:t>chran</w:t>
      </w:r>
      <w:r>
        <w:t>a</w:t>
      </w:r>
      <w:r w:rsidRPr="009145AD">
        <w:t xml:space="preserve"> </w:t>
      </w:r>
      <w:r w:rsidR="009145AD" w:rsidRPr="009145AD">
        <w:t xml:space="preserve">před bleskem LPS </w:t>
      </w:r>
      <w:r w:rsidR="004E0AB1">
        <w:t xml:space="preserve">bude dostatečně </w:t>
      </w:r>
      <w:r w:rsidR="009145AD" w:rsidRPr="009145AD">
        <w:t>oddělen</w:t>
      </w:r>
      <w:r w:rsidR="004E0AB1">
        <w:t>a</w:t>
      </w:r>
      <w:r w:rsidR="009145AD" w:rsidRPr="009145AD">
        <w:t xml:space="preserve"> od FVE ve všech místech na dostatečnou vzdálenost „s“ (vypočtenou dle </w:t>
      </w:r>
      <w:r w:rsidR="009145AD">
        <w:t xml:space="preserve">platných </w:t>
      </w:r>
      <w:r w:rsidR="009145AD" w:rsidRPr="009145AD">
        <w:t>norem)</w:t>
      </w:r>
      <w:r w:rsidR="0044375E">
        <w:t xml:space="preserve">. </w:t>
      </w:r>
      <w:r w:rsidR="004E0AB1">
        <w:t>Bude řešeno</w:t>
      </w:r>
      <w:r w:rsidR="009145AD" w:rsidRPr="009145AD">
        <w:t xml:space="preserve"> oddáleným / izolovaným hromosvodem. </w:t>
      </w:r>
      <w:r w:rsidR="009145AD" w:rsidRPr="007620AC">
        <w:t xml:space="preserve">Připojení FVE na jímací soustavu není přípustné! (konstrukce FVE </w:t>
      </w:r>
      <w:r w:rsidR="004E0AB1">
        <w:t>nebude</w:t>
      </w:r>
      <w:r w:rsidR="009145AD" w:rsidRPr="007620AC">
        <w:t xml:space="preserve"> použita jako náhodný jímač)</w:t>
      </w:r>
    </w:p>
    <w:p w14:paraId="4158569A" w14:textId="15573A7F" w:rsidR="00F14D2D" w:rsidRDefault="00ED38A3" w:rsidP="00ED38A3">
      <w:pPr>
        <w:jc w:val="both"/>
      </w:pPr>
      <w:r w:rsidRPr="00A22504">
        <w:t xml:space="preserve">V rámci stavby budou provedeny případné </w:t>
      </w:r>
      <w:r>
        <w:t xml:space="preserve">nezbytné </w:t>
      </w:r>
      <w:r w:rsidRPr="00A22504">
        <w:t>úpravy střešní konstrukce související s umístěním a montáží FVE v závislosti na výsledku zpracovaného PBŘ</w:t>
      </w:r>
      <w:r>
        <w:t>.</w:t>
      </w:r>
    </w:p>
    <w:p w14:paraId="74FF2BB5" w14:textId="77777777" w:rsidR="00D93A35" w:rsidRDefault="00D93A35" w:rsidP="00D93A35">
      <w:pPr>
        <w:pStyle w:val="Nadpis2"/>
      </w:pPr>
      <w:r>
        <w:t>4)</w:t>
      </w:r>
      <w:r>
        <w:tab/>
        <w:t>Objektová skladba</w:t>
      </w:r>
    </w:p>
    <w:p w14:paraId="7C3CAFD1" w14:textId="77777777" w:rsidR="00D93A35" w:rsidRDefault="00D93A35" w:rsidP="00D93A35">
      <w:pPr>
        <w:spacing w:after="0"/>
      </w:pPr>
    </w:p>
    <w:p w14:paraId="3F31E8E0" w14:textId="77777777" w:rsidR="00AC3EB3" w:rsidRDefault="00AC3EB3" w:rsidP="00AC3EB3">
      <w:pPr>
        <w:spacing w:before="240" w:after="120"/>
      </w:pPr>
      <w:r w:rsidRPr="00E75227">
        <w:t>PS 01-01</w:t>
      </w:r>
      <w:r w:rsidRPr="00E75227">
        <w:tab/>
      </w:r>
      <w:proofErr w:type="spellStart"/>
      <w:r w:rsidR="00F45A2B">
        <w:t>Fotovoltaická</w:t>
      </w:r>
      <w:proofErr w:type="spellEnd"/>
      <w:r w:rsidR="00F45A2B">
        <w:t xml:space="preserve"> elektrárna</w:t>
      </w:r>
      <w:r w:rsidR="00162CCD">
        <w:t xml:space="preserve"> (FVE)</w:t>
      </w:r>
    </w:p>
    <w:p w14:paraId="78BFAE44" w14:textId="77777777" w:rsidR="00657AA0" w:rsidRDefault="00F14D2D" w:rsidP="00AC3EB3">
      <w:pPr>
        <w:spacing w:before="240" w:after="120"/>
      </w:pPr>
      <w:r w:rsidRPr="007620AC">
        <w:t>PS 01-02</w:t>
      </w:r>
      <w:r w:rsidRPr="00772C10">
        <w:tab/>
      </w:r>
      <w:r>
        <w:t>Systém kontroly, řízení a regulace</w:t>
      </w:r>
    </w:p>
    <w:p w14:paraId="6C8D5F2F" w14:textId="32DB9879" w:rsidR="00162CCD" w:rsidRDefault="00162CCD" w:rsidP="00AC3EB3">
      <w:pPr>
        <w:spacing w:before="240" w:after="120"/>
      </w:pPr>
      <w:r>
        <w:t>PS 01-0</w:t>
      </w:r>
      <w:r w:rsidR="00657AA0">
        <w:t>3</w:t>
      </w:r>
      <w:r>
        <w:tab/>
        <w:t>Úprava hromosvodu</w:t>
      </w:r>
    </w:p>
    <w:p w14:paraId="2D751D52" w14:textId="74C7BCD8" w:rsidR="00ED38A3" w:rsidRDefault="00ED38A3" w:rsidP="00AC3EB3">
      <w:pPr>
        <w:spacing w:before="240" w:after="120"/>
      </w:pPr>
      <w:r>
        <w:t>SO 01-01</w:t>
      </w:r>
      <w:r>
        <w:tab/>
        <w:t>Stavební úpravy</w:t>
      </w:r>
    </w:p>
    <w:p w14:paraId="4ADC191E" w14:textId="4E6BE30B" w:rsidR="005A22ED" w:rsidRDefault="00F45A2B" w:rsidP="00ED38A3">
      <w:pPr>
        <w:spacing w:before="240" w:after="120"/>
      </w:pPr>
      <w:r>
        <w:t>SO 98-98</w:t>
      </w:r>
      <w:r>
        <w:tab/>
        <w:t>Všeobecný objekt</w:t>
      </w:r>
    </w:p>
    <w:p w14:paraId="78BC6CFC" w14:textId="77777777" w:rsidR="00615016" w:rsidRDefault="00615016" w:rsidP="00D93A35"/>
    <w:p w14:paraId="6FADFE9F" w14:textId="77777777" w:rsidR="00D93A35" w:rsidRDefault="00D93A35" w:rsidP="00D93A35">
      <w:pPr>
        <w:pStyle w:val="Nadpis2"/>
      </w:pPr>
      <w:r>
        <w:t>5)</w:t>
      </w:r>
      <w:r>
        <w:tab/>
        <w:t xml:space="preserve">Situační schéma </w:t>
      </w:r>
      <w:r w:rsidR="00F45A2B">
        <w:t>umístění FVE</w:t>
      </w:r>
    </w:p>
    <w:p w14:paraId="33FD52B4" w14:textId="54C8A81A" w:rsidR="00C8071E" w:rsidRDefault="00C8071E" w:rsidP="009D67EC"/>
    <w:p w14:paraId="0E2B672F" w14:textId="30E5D825" w:rsidR="009D67EC" w:rsidRDefault="008B433B" w:rsidP="00D93A35">
      <w:r w:rsidRPr="008B433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E9AA49" wp14:editId="5B561ACF">
                <wp:simplePos x="0" y="0"/>
                <wp:positionH relativeFrom="column">
                  <wp:posOffset>3828690</wp:posOffset>
                </wp:positionH>
                <wp:positionV relativeFrom="paragraph">
                  <wp:posOffset>432518</wp:posOffset>
                </wp:positionV>
                <wp:extent cx="914400" cy="612648"/>
                <wp:effectExtent l="0" t="57150" r="0" b="73660"/>
                <wp:wrapNone/>
                <wp:docPr id="21" name="Bublinový popisek: čárový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66747">
                          <a:off x="0" y="0"/>
                          <a:ext cx="914400" cy="612648"/>
                        </a:xfrm>
                        <a:prstGeom prst="borderCallout1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B987D8A" w14:textId="230B34E7" w:rsidR="008B433B" w:rsidRPr="003F580C" w:rsidRDefault="008B433B" w:rsidP="008B433B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t>12,3</w:t>
                            </w: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8E9AA49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Bublinový popisek: čárový 21" o:spid="_x0000_s1026" type="#_x0000_t47" style="position:absolute;margin-left:301.45pt;margin-top:34.05pt;width:1in;height:48.25pt;rotation:837492fd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" filled="f" stroked="f" strokeweight="1pt">
                <v:textbox>
                  <w:txbxContent>
                    <w:p w14:paraId="3B987D8A" w14:textId="230B34E7" w:rsidR="008B433B" w:rsidRPr="003F580C" w:rsidRDefault="008B433B" w:rsidP="008B433B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t>12,3</w:t>
                      </w: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m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3F580C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353E26" wp14:editId="3BB1E105">
                <wp:simplePos x="0" y="0"/>
                <wp:positionH relativeFrom="column">
                  <wp:posOffset>3161472</wp:posOffset>
                </wp:positionH>
                <wp:positionV relativeFrom="paragraph">
                  <wp:posOffset>1649675</wp:posOffset>
                </wp:positionV>
                <wp:extent cx="914400" cy="612648"/>
                <wp:effectExtent l="55880" t="0" r="74930" b="0"/>
                <wp:wrapNone/>
                <wp:docPr id="20" name="Bublinový popisek: čárový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967884">
                          <a:off x="0" y="0"/>
                          <a:ext cx="914400" cy="612648"/>
                        </a:xfrm>
                        <a:prstGeom prst="borderCallout1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A10470" w14:textId="74AD5682" w:rsidR="003F580C" w:rsidRPr="003F580C" w:rsidRDefault="003F580C" w:rsidP="003F580C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t>28,3</w:t>
                            </w: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28,3 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9353E26" id="Bublinový popisek: čárový 20" o:spid="_x0000_s1027" type="#_x0000_t47" style="position:absolute;margin-left:248.95pt;margin-top:129.9pt;width:1in;height:48.25pt;rotation:-5059506fd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" filled="f" stroked="f" strokeweight="1pt">
                <v:textbox>
                  <w:txbxContent>
                    <w:p w14:paraId="71A10470" w14:textId="74AD5682" w:rsidR="003F580C" w:rsidRPr="003F580C" w:rsidRDefault="003F580C" w:rsidP="003F580C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t>28,3</w:t>
                      </w: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28,3 m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3F580C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E2E00B" wp14:editId="6907460B">
                <wp:simplePos x="0" y="0"/>
                <wp:positionH relativeFrom="column">
                  <wp:posOffset>3950140</wp:posOffset>
                </wp:positionH>
                <wp:positionV relativeFrom="paragraph">
                  <wp:posOffset>672377</wp:posOffset>
                </wp:positionV>
                <wp:extent cx="597529" cy="135802"/>
                <wp:effectExtent l="38100" t="57150" r="69850" b="74295"/>
                <wp:wrapNone/>
                <wp:docPr id="17" name="Přímá spojnice se šipkou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7529" cy="135802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775B534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17" o:spid="_x0000_s1026" type="#_x0000_t32" style="position:absolute;margin-left:311.05pt;margin-top:52.95pt;width:47.05pt;height:10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" strokecolor="#002b59 [3204]" strokeweight=".5pt">
                <v:stroke startarrow="block" endarrow="block" joinstyle="miter"/>
              </v:shape>
            </w:pict>
          </mc:Fallback>
        </mc:AlternateContent>
      </w:r>
      <w:r w:rsidR="003F580C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5A594B" wp14:editId="668E2101">
                <wp:simplePos x="0" y="0"/>
                <wp:positionH relativeFrom="column">
                  <wp:posOffset>3411459</wp:posOffset>
                </wp:positionH>
                <wp:positionV relativeFrom="paragraph">
                  <wp:posOffset>753858</wp:posOffset>
                </wp:positionV>
                <wp:extent cx="484360" cy="2286000"/>
                <wp:effectExtent l="38100" t="38100" r="68580" b="57150"/>
                <wp:wrapNone/>
                <wp:docPr id="16" name="Přímá spojnice se šipkou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4360" cy="22860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29565F2" id="Přímá spojnice se šipkou 16" o:spid="_x0000_s1026" type="#_x0000_t32" style="position:absolute;margin-left:268.6pt;margin-top:59.35pt;width:38.15pt;height:180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" strokecolor="black [3200]" strokeweight=".5pt">
                <v:stroke startarrow="block" endarrow="block" joinstyle="miter"/>
              </v:shape>
            </w:pict>
          </mc:Fallback>
        </mc:AlternateContent>
      </w:r>
      <w:r w:rsidR="00F067A6">
        <w:rPr>
          <w:noProof/>
          <w:lang w:eastAsia="cs-CZ"/>
        </w:rPr>
        <w:drawing>
          <wp:inline distT="0" distB="0" distL="0" distR="0" wp14:anchorId="64D65DC6" wp14:editId="619C2D8F">
            <wp:extent cx="5525770" cy="3726815"/>
            <wp:effectExtent l="0" t="0" r="0" b="6985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ituace DC Dělnická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3726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229DD6" w14:textId="5B057D55" w:rsidR="00513A76" w:rsidRPr="00F067A6" w:rsidRDefault="00F067A6" w:rsidP="00D93A35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62E946" wp14:editId="695A6686">
                <wp:simplePos x="0" y="0"/>
                <wp:positionH relativeFrom="column">
                  <wp:posOffset>179081</wp:posOffset>
                </wp:positionH>
                <wp:positionV relativeFrom="paragraph">
                  <wp:posOffset>1007450</wp:posOffset>
                </wp:positionV>
                <wp:extent cx="2451398" cy="867711"/>
                <wp:effectExtent l="372745" t="103505" r="398145" b="112395"/>
                <wp:wrapNone/>
                <wp:docPr id="14" name="Obdélní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314103">
                          <a:off x="0" y="0"/>
                          <a:ext cx="2451398" cy="867711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28C15A3" id="Obdélník 14" o:spid="_x0000_s1026" style="position:absolute;margin-left:14.1pt;margin-top:79.35pt;width:193pt;height:68.3pt;rotation:-4681342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" filled="f" strokecolor="red" strokeweight="3pt"/>
            </w:pict>
          </mc:Fallback>
        </mc:AlternateContent>
      </w:r>
      <w:r>
        <w:rPr>
          <w:noProof/>
          <w:lang w:eastAsia="cs-CZ"/>
        </w:rPr>
        <w:drawing>
          <wp:inline distT="0" distB="0" distL="0" distR="0" wp14:anchorId="2D4AB13B" wp14:editId="7902EF0D">
            <wp:extent cx="5143500" cy="2752725"/>
            <wp:effectExtent l="0" t="0" r="0" b="9525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katastr Děklnická DC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275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FF1544" w14:textId="62BA5A68" w:rsidR="002E1CD9" w:rsidRDefault="002E1CD9" w:rsidP="00D93A35">
      <w:r w:rsidRPr="00EA6C76">
        <w:t xml:space="preserve">Pozemek parcelní číslo st. </w:t>
      </w:r>
      <w:r w:rsidR="00EA6C76" w:rsidRPr="00EA6C76">
        <w:t>800/300</w:t>
      </w:r>
      <w:r w:rsidRPr="00EA6C76">
        <w:t xml:space="preserve"> ve vlastnictví české republiky. Právo hospodařit s majetkem státu: Správa železnic, státní organizace, Dlážděná 1003/7, Praha 1</w:t>
      </w:r>
      <w:r w:rsidR="00E76157" w:rsidRPr="00EA6C76">
        <w:t>. Druh pozemku: zastavěná plocha a nádvoří.</w:t>
      </w:r>
    </w:p>
    <w:p w14:paraId="71DFA060" w14:textId="6EA107B4" w:rsidR="002E1CD9" w:rsidRDefault="002E1CD9" w:rsidP="00D93A35"/>
    <w:p w14:paraId="32B16892" w14:textId="7CA60CFA" w:rsidR="00F067A6" w:rsidRDefault="00F067A6" w:rsidP="00D93A35"/>
    <w:p w14:paraId="094CD0A1" w14:textId="77777777" w:rsidR="00F067A6" w:rsidRDefault="00F067A6" w:rsidP="00D93A35"/>
    <w:p w14:paraId="2B187870" w14:textId="77777777" w:rsidR="00D93A35" w:rsidRDefault="00D93A35" w:rsidP="00D93A35">
      <w:pPr>
        <w:pStyle w:val="Nadpis2"/>
      </w:pPr>
      <w:r>
        <w:lastRenderedPageBreak/>
        <w:t>6)</w:t>
      </w:r>
      <w:r>
        <w:tab/>
        <w:t>Územně technické podmínky</w:t>
      </w:r>
    </w:p>
    <w:p w14:paraId="64D13A60" w14:textId="77777777" w:rsidR="00D93A35" w:rsidRPr="00F629E7" w:rsidRDefault="00D93A35" w:rsidP="00254282">
      <w:pPr>
        <w:spacing w:after="0"/>
      </w:pPr>
    </w:p>
    <w:p w14:paraId="49B95EF9" w14:textId="522AA685" w:rsidR="00D21BD5" w:rsidRDefault="00D93A35" w:rsidP="00D93A35">
      <w:pPr>
        <w:jc w:val="both"/>
      </w:pPr>
      <w:r w:rsidRPr="00B87E34">
        <w:t xml:space="preserve">V rámci </w:t>
      </w:r>
      <w:r w:rsidR="00AC3EB3">
        <w:t>stavby „</w:t>
      </w:r>
      <w:r w:rsidR="00F45A2B">
        <w:t xml:space="preserve">Výstavba nových fotovoltaických zdrojů v lokalitě </w:t>
      </w:r>
      <w:r w:rsidR="008B433B">
        <w:t>Dělnická</w:t>
      </w:r>
      <w:r w:rsidR="00EA6C76">
        <w:t>, Děčín</w:t>
      </w:r>
      <w:r w:rsidR="00AC3EB3">
        <w:t>“</w:t>
      </w:r>
      <w:r w:rsidR="009113A1" w:rsidRPr="001E46A9">
        <w:rPr>
          <w:rFonts w:eastAsia="Times New Roman" w:cs="Arial"/>
          <w:lang w:eastAsia="cs-CZ"/>
        </w:rPr>
        <w:t xml:space="preserve"> </w:t>
      </w:r>
      <w:r w:rsidR="00AC3EB3">
        <w:t>bude</w:t>
      </w:r>
      <w:r w:rsidR="00AC3EB3" w:rsidRPr="00D93A28">
        <w:t xml:space="preserve"> provedena výstavba</w:t>
      </w:r>
      <w:r w:rsidR="00F45A2B">
        <w:t xml:space="preserve"> nové fotovoltaické elektrárny</w:t>
      </w:r>
      <w:r w:rsidR="00AC3EB3" w:rsidRPr="00D93A28">
        <w:t xml:space="preserve">. </w:t>
      </w:r>
    </w:p>
    <w:p w14:paraId="677D5816" w14:textId="77777777" w:rsidR="002749D3" w:rsidRDefault="00AC3EB3" w:rsidP="00D93A35">
      <w:pPr>
        <w:jc w:val="both"/>
      </w:pPr>
      <w:r w:rsidRPr="00D93A28">
        <w:t>Stavební</w:t>
      </w:r>
      <w:r w:rsidRPr="00B87E34">
        <w:t xml:space="preserve"> práce </w:t>
      </w:r>
      <w:r w:rsidR="00F45A2B">
        <w:t>ne</w:t>
      </w:r>
      <w:r w:rsidRPr="00B87E34">
        <w:t>proběhnou v prostoru provozované dráhy. Veškeré práce nebudou mít vliv na okolní</w:t>
      </w:r>
      <w:r>
        <w:t xml:space="preserve"> prostředí</w:t>
      </w:r>
      <w:r w:rsidR="00D93A35" w:rsidRPr="00B87E34">
        <w:t xml:space="preserve">. </w:t>
      </w:r>
    </w:p>
    <w:p w14:paraId="4EA937D5" w14:textId="77777777" w:rsidR="00D93A35" w:rsidRPr="00B87E34" w:rsidRDefault="00D93A35" w:rsidP="00D93A35">
      <w:pPr>
        <w:jc w:val="both"/>
      </w:pPr>
      <w:r w:rsidRPr="00B87E34">
        <w:t>Stavba neovlivní rozhodujícím způsobem životní prostředí v nejbližším okolí.</w:t>
      </w:r>
    </w:p>
    <w:p w14:paraId="6534CC34" w14:textId="358AE166" w:rsidR="00EA6C76" w:rsidRDefault="00D93A35" w:rsidP="00D93A35">
      <w:pPr>
        <w:autoSpaceDE w:val="0"/>
        <w:autoSpaceDN w:val="0"/>
        <w:adjustRightInd w:val="0"/>
        <w:jc w:val="both"/>
      </w:pPr>
      <w:r w:rsidRPr="00B87E34">
        <w:t xml:space="preserve">Vlastní stavba bude realizována v rozsahu pozemků se způsobem </w:t>
      </w:r>
      <w:r w:rsidRPr="007620AC">
        <w:t xml:space="preserve">využití </w:t>
      </w:r>
      <w:r w:rsidR="00CD5DE4" w:rsidRPr="00EA6C76">
        <w:t>zastavěná plocha a nádvoří.</w:t>
      </w:r>
    </w:p>
    <w:p w14:paraId="6037AFBB" w14:textId="77777777" w:rsidR="00D93A35" w:rsidRDefault="00D93A35" w:rsidP="00D93A35">
      <w:pPr>
        <w:pStyle w:val="Nadpis2"/>
      </w:pPr>
      <w:r>
        <w:t>7</w:t>
      </w:r>
      <w:r w:rsidRPr="00331635">
        <w:t>)</w:t>
      </w:r>
      <w:r w:rsidRPr="00331635">
        <w:tab/>
      </w:r>
      <w:r w:rsidRPr="00BE5D5D">
        <w:t>Odhad investičních nákladů včetně jeho zdůvodnění</w:t>
      </w:r>
    </w:p>
    <w:p w14:paraId="535D77B8" w14:textId="77777777" w:rsidR="00D93A35" w:rsidRPr="00F629E7" w:rsidRDefault="00D93A35" w:rsidP="00254282">
      <w:pPr>
        <w:spacing w:after="0"/>
      </w:pPr>
    </w:p>
    <w:p w14:paraId="43C69F11" w14:textId="77777777" w:rsidR="007D7A8F" w:rsidRDefault="00AC3EB3" w:rsidP="007D7A8F">
      <w:pPr>
        <w:jc w:val="both"/>
      </w:pPr>
      <w:r w:rsidRPr="00D97071">
        <w:t xml:space="preserve">Celkové investiční náklady byly odhadnuty na základě </w:t>
      </w:r>
      <w:r w:rsidR="008C018E">
        <w:t xml:space="preserve">staveb obdobného charakteru a propočtu výkonu FVE násobený kalkulační cenou za 1 </w:t>
      </w:r>
      <w:proofErr w:type="spellStart"/>
      <w:r w:rsidR="008C018E">
        <w:t>kWp</w:t>
      </w:r>
      <w:proofErr w:type="spellEnd"/>
      <w:r w:rsidR="008C018E">
        <w:t>.</w:t>
      </w:r>
    </w:p>
    <w:p w14:paraId="35D1251F" w14:textId="77777777" w:rsidR="00794AF8" w:rsidRDefault="00794AF8" w:rsidP="00794AF8">
      <w:pPr>
        <w:jc w:val="both"/>
        <w:rPr>
          <w:b/>
        </w:rPr>
      </w:pPr>
      <w:r w:rsidRPr="00D3286A">
        <w:rPr>
          <w:b/>
        </w:rPr>
        <w:t>Celkové investiční náklady jsou ve smíšené CU 202</w:t>
      </w:r>
      <w:r w:rsidR="00CD5DE4">
        <w:rPr>
          <w:b/>
        </w:rPr>
        <w:t xml:space="preserve">2 </w:t>
      </w:r>
      <w:r w:rsidR="00460DB7">
        <w:rPr>
          <w:b/>
        </w:rPr>
        <w:t>–</w:t>
      </w:r>
      <w:r w:rsidRPr="00D3286A">
        <w:rPr>
          <w:b/>
        </w:rPr>
        <w:t xml:space="preserve"> 202</w:t>
      </w:r>
      <w:r w:rsidR="00CD5DE4">
        <w:rPr>
          <w:b/>
        </w:rPr>
        <w:t>4</w:t>
      </w:r>
    </w:p>
    <w:tbl>
      <w:tblPr>
        <w:tblW w:w="62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20"/>
        <w:gridCol w:w="1580"/>
      </w:tblGrid>
      <w:tr w:rsidR="008C61EF" w:rsidRPr="008C61EF" w14:paraId="7BC30F2F" w14:textId="77777777" w:rsidTr="008C61EF">
        <w:trPr>
          <w:trHeight w:val="450"/>
        </w:trPr>
        <w:tc>
          <w:tcPr>
            <w:tcW w:w="4620" w:type="dxa"/>
            <w:vMerge w:val="restart"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1614514" w14:textId="77777777" w:rsidR="008C61EF" w:rsidRPr="008C61EF" w:rsidRDefault="008C61EF" w:rsidP="008C61E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8C61EF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lang w:eastAsia="cs-CZ"/>
              </w:rPr>
              <w:t>Zařazení nákladů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BA3F38C" w14:textId="77777777" w:rsidR="008C61EF" w:rsidRPr="008C61EF" w:rsidRDefault="008C61EF" w:rsidP="008C61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lang w:eastAsia="cs-CZ"/>
              </w:rPr>
            </w:pPr>
            <w:r w:rsidRPr="008C61EF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lang w:eastAsia="cs-CZ"/>
              </w:rPr>
              <w:t>Celkové náklady</w:t>
            </w:r>
          </w:p>
        </w:tc>
      </w:tr>
      <w:tr w:rsidR="008C61EF" w:rsidRPr="008C61EF" w14:paraId="40642C1B" w14:textId="77777777" w:rsidTr="008C61EF">
        <w:trPr>
          <w:trHeight w:val="255"/>
        </w:trPr>
        <w:tc>
          <w:tcPr>
            <w:tcW w:w="4620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14:paraId="052A694D" w14:textId="77777777" w:rsidR="008C61EF" w:rsidRPr="008C61EF" w:rsidRDefault="008C61EF" w:rsidP="008C61E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lang w:eastAsia="cs-CZ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hideMark/>
          </w:tcPr>
          <w:p w14:paraId="47165FC0" w14:textId="77777777" w:rsidR="008C61EF" w:rsidRPr="008C61EF" w:rsidRDefault="008C61EF" w:rsidP="008C61E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C61E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8C61EF" w:rsidRPr="008C61EF" w14:paraId="0C78AA4E" w14:textId="77777777" w:rsidTr="008C61EF">
        <w:trPr>
          <w:trHeight w:val="270"/>
        </w:trPr>
        <w:tc>
          <w:tcPr>
            <w:tcW w:w="4620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14:paraId="5DFCDC1A" w14:textId="77777777" w:rsidR="008C61EF" w:rsidRPr="008C61EF" w:rsidRDefault="008C61EF" w:rsidP="008C61E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lang w:eastAsia="cs-CZ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894B88C" w14:textId="77777777" w:rsidR="008C61EF" w:rsidRPr="008C61EF" w:rsidRDefault="008C61EF" w:rsidP="008C61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C61EF">
              <w:rPr>
                <w:rFonts w:ascii="Verdana" w:eastAsia="Times New Roman" w:hAnsi="Verdana" w:cs="Times New Roman"/>
                <w:color w:val="000000"/>
                <w:lang w:eastAsia="cs-CZ"/>
              </w:rPr>
              <w:t>[ Kč ]</w:t>
            </w:r>
          </w:p>
        </w:tc>
      </w:tr>
      <w:tr w:rsidR="008C61EF" w:rsidRPr="008C61EF" w14:paraId="2D736C9C" w14:textId="77777777" w:rsidTr="008C61EF">
        <w:trPr>
          <w:trHeight w:val="285"/>
        </w:trPr>
        <w:tc>
          <w:tcPr>
            <w:tcW w:w="46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C2A24D7" w14:textId="77777777" w:rsidR="008C61EF" w:rsidRPr="008C61EF" w:rsidRDefault="008C61EF" w:rsidP="008C61E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C61EF">
              <w:rPr>
                <w:rFonts w:ascii="Verdana" w:eastAsia="Times New Roman" w:hAnsi="Verdana" w:cs="Times New Roman"/>
                <w:color w:val="000000"/>
                <w:lang w:eastAsia="cs-CZ"/>
              </w:rPr>
              <w:t>1. Poplatky za plány/stavební projekt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D40FEA" w14:textId="202E33BE" w:rsidR="008C61EF" w:rsidRPr="008C61EF" w:rsidRDefault="008C61EF" w:rsidP="008C61E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</w:tr>
      <w:tr w:rsidR="008C61EF" w:rsidRPr="008C61EF" w14:paraId="6A5450C8" w14:textId="77777777" w:rsidTr="008C61EF">
        <w:trPr>
          <w:trHeight w:val="270"/>
        </w:trPr>
        <w:tc>
          <w:tcPr>
            <w:tcW w:w="46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01A6607" w14:textId="77777777" w:rsidR="008C61EF" w:rsidRPr="008C61EF" w:rsidRDefault="008C61EF" w:rsidP="008C61E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C61EF">
              <w:rPr>
                <w:rFonts w:ascii="Verdana" w:eastAsia="Times New Roman" w:hAnsi="Verdana" w:cs="Times New Roman"/>
                <w:color w:val="000000"/>
                <w:lang w:eastAsia="cs-CZ"/>
              </w:rPr>
              <w:t>2. Nákup pozemků</w:t>
            </w:r>
          </w:p>
        </w:tc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C8EDB6" w14:textId="77777777" w:rsidR="008C61EF" w:rsidRPr="008C61EF" w:rsidRDefault="008C61EF" w:rsidP="008C61E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C61E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8C61EF" w:rsidRPr="008C61EF" w14:paraId="3D0C60DE" w14:textId="77777777" w:rsidTr="008C61EF">
        <w:trPr>
          <w:trHeight w:val="270"/>
        </w:trPr>
        <w:tc>
          <w:tcPr>
            <w:tcW w:w="46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FABF78D" w14:textId="77777777" w:rsidR="008C61EF" w:rsidRPr="008C61EF" w:rsidRDefault="008C61EF" w:rsidP="008C61E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C61EF">
              <w:rPr>
                <w:rFonts w:ascii="Verdana" w:eastAsia="Times New Roman" w:hAnsi="Verdana" w:cs="Times New Roman"/>
                <w:color w:val="000000"/>
                <w:lang w:eastAsia="cs-CZ"/>
              </w:rPr>
              <w:t>3. Výstavba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44AF78" w14:textId="2B88BAFE" w:rsidR="008C61EF" w:rsidRPr="008C61EF" w:rsidRDefault="008C61EF" w:rsidP="008C61E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</w:tr>
      <w:tr w:rsidR="008C61EF" w:rsidRPr="008C61EF" w14:paraId="3363594A" w14:textId="77777777" w:rsidTr="008C61EF">
        <w:trPr>
          <w:trHeight w:val="270"/>
        </w:trPr>
        <w:tc>
          <w:tcPr>
            <w:tcW w:w="46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EECE90F" w14:textId="77777777" w:rsidR="008C61EF" w:rsidRPr="008C61EF" w:rsidRDefault="008C61EF" w:rsidP="008C61E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C61EF">
              <w:rPr>
                <w:rFonts w:ascii="Verdana" w:eastAsia="Times New Roman" w:hAnsi="Verdana" w:cs="Times New Roman"/>
                <w:color w:val="000000"/>
                <w:lang w:eastAsia="cs-CZ"/>
              </w:rPr>
              <w:t>4. Stroje a zařízení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B5B813" w14:textId="77777777" w:rsidR="008C61EF" w:rsidRPr="008C61EF" w:rsidRDefault="008C61EF" w:rsidP="008C61E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C61E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8C61EF" w:rsidRPr="008C61EF" w14:paraId="60D113C8" w14:textId="77777777" w:rsidTr="008C61EF">
        <w:trPr>
          <w:trHeight w:val="270"/>
        </w:trPr>
        <w:tc>
          <w:tcPr>
            <w:tcW w:w="46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565420E" w14:textId="77777777" w:rsidR="008C61EF" w:rsidRPr="008C61EF" w:rsidRDefault="008C61EF" w:rsidP="008C61E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C61EF">
              <w:rPr>
                <w:rFonts w:ascii="Verdana" w:eastAsia="Times New Roman" w:hAnsi="Verdana" w:cs="Times New Roman"/>
                <w:color w:val="000000"/>
                <w:lang w:eastAsia="cs-CZ"/>
              </w:rPr>
              <w:t>5. Nepředvídatelné události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A3D939" w14:textId="5D1AE85C" w:rsidR="008C61EF" w:rsidRPr="008C61EF" w:rsidRDefault="008C61EF" w:rsidP="008C61E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</w:tr>
      <w:tr w:rsidR="008C61EF" w:rsidRPr="008C61EF" w14:paraId="2F5ED524" w14:textId="77777777" w:rsidTr="008C61EF">
        <w:trPr>
          <w:trHeight w:val="270"/>
        </w:trPr>
        <w:tc>
          <w:tcPr>
            <w:tcW w:w="46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FF0C2B6" w14:textId="77777777" w:rsidR="008C61EF" w:rsidRPr="008C61EF" w:rsidRDefault="008C61EF" w:rsidP="008C61E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C61EF">
              <w:rPr>
                <w:rFonts w:ascii="Verdana" w:eastAsia="Times New Roman" w:hAnsi="Verdana" w:cs="Times New Roman"/>
                <w:color w:val="000000"/>
                <w:lang w:eastAsia="cs-CZ"/>
              </w:rPr>
              <w:t>6. Úprava ceny (v případě potřeby)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6A9EE6" w14:textId="77777777" w:rsidR="008C61EF" w:rsidRPr="008C61EF" w:rsidRDefault="008C61EF" w:rsidP="008C61E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C61E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8C61EF" w:rsidRPr="008C61EF" w14:paraId="43E51912" w14:textId="77777777" w:rsidTr="008C61EF">
        <w:trPr>
          <w:trHeight w:val="270"/>
        </w:trPr>
        <w:tc>
          <w:tcPr>
            <w:tcW w:w="46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4239C05" w14:textId="77777777" w:rsidR="008C61EF" w:rsidRPr="008C61EF" w:rsidRDefault="008C61EF" w:rsidP="008C61E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C61EF">
              <w:rPr>
                <w:rFonts w:ascii="Verdana" w:eastAsia="Times New Roman" w:hAnsi="Verdana" w:cs="Times New Roman"/>
                <w:color w:val="000000"/>
                <w:lang w:eastAsia="cs-CZ"/>
              </w:rPr>
              <w:t>7. Propagace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2552C5" w14:textId="11ABB35F" w:rsidR="008C61EF" w:rsidRPr="008C61EF" w:rsidRDefault="008C61EF" w:rsidP="008C61E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</w:tr>
      <w:tr w:rsidR="008C61EF" w:rsidRPr="008C61EF" w14:paraId="63BBFE6D" w14:textId="77777777" w:rsidTr="008C61EF">
        <w:trPr>
          <w:trHeight w:val="270"/>
        </w:trPr>
        <w:tc>
          <w:tcPr>
            <w:tcW w:w="46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6FFA8A5" w14:textId="77777777" w:rsidR="008C61EF" w:rsidRPr="008C61EF" w:rsidRDefault="008C61EF" w:rsidP="008C61E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C61EF">
              <w:rPr>
                <w:rFonts w:ascii="Verdana" w:eastAsia="Times New Roman" w:hAnsi="Verdana" w:cs="Times New Roman"/>
                <w:color w:val="000000"/>
                <w:lang w:eastAsia="cs-CZ"/>
              </w:rPr>
              <w:t>8. Dozor v průběhu výstavby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F5AB5D" w14:textId="4ABFBA3B" w:rsidR="008C61EF" w:rsidRPr="008C61EF" w:rsidRDefault="008C61EF" w:rsidP="008C61E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</w:tr>
      <w:tr w:rsidR="008C61EF" w:rsidRPr="008C61EF" w14:paraId="1234F1BC" w14:textId="77777777" w:rsidTr="008C61EF">
        <w:trPr>
          <w:trHeight w:val="270"/>
        </w:trPr>
        <w:tc>
          <w:tcPr>
            <w:tcW w:w="46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E1C8E2A" w14:textId="77777777" w:rsidR="008C61EF" w:rsidRPr="008C61EF" w:rsidRDefault="008C61EF" w:rsidP="008C61E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C61EF">
              <w:rPr>
                <w:rFonts w:ascii="Verdana" w:eastAsia="Times New Roman" w:hAnsi="Verdana" w:cs="Times New Roman"/>
                <w:color w:val="000000"/>
                <w:lang w:eastAsia="cs-CZ"/>
              </w:rPr>
              <w:t>9. Technická pomoc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86B0AE" w14:textId="567D5007" w:rsidR="008C61EF" w:rsidRPr="008C61EF" w:rsidRDefault="008C61EF" w:rsidP="008C61E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</w:tr>
      <w:tr w:rsidR="008C61EF" w:rsidRPr="008C61EF" w14:paraId="59E52CD1" w14:textId="77777777" w:rsidTr="008C61EF">
        <w:trPr>
          <w:trHeight w:val="285"/>
        </w:trPr>
        <w:tc>
          <w:tcPr>
            <w:tcW w:w="46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142A69B4" w14:textId="77777777" w:rsidR="008C61EF" w:rsidRPr="008C61EF" w:rsidRDefault="008C61EF" w:rsidP="008C61E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8C61EF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10.  Mezisoučet</w:t>
            </w:r>
          </w:p>
        </w:tc>
        <w:tc>
          <w:tcPr>
            <w:tcW w:w="1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3A25DEE8" w14:textId="1A346FEA" w:rsidR="008C61EF" w:rsidRPr="008C61EF" w:rsidRDefault="008C61EF" w:rsidP="008C61E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</w:tc>
      </w:tr>
      <w:tr w:rsidR="008C61EF" w:rsidRPr="008C61EF" w14:paraId="4CB75925" w14:textId="77777777" w:rsidTr="008C61EF">
        <w:trPr>
          <w:trHeight w:val="270"/>
        </w:trPr>
        <w:tc>
          <w:tcPr>
            <w:tcW w:w="46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F53327" w14:textId="77777777" w:rsidR="008C61EF" w:rsidRPr="008C61EF" w:rsidRDefault="008C61EF" w:rsidP="008C61E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C61EF">
              <w:rPr>
                <w:rFonts w:ascii="Verdana" w:eastAsia="Times New Roman" w:hAnsi="Verdana" w:cs="Times New Roman"/>
                <w:color w:val="000000"/>
                <w:lang w:eastAsia="cs-CZ"/>
              </w:rPr>
              <w:t>11. DPH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84838" w14:textId="3812FEB9" w:rsidR="008C61EF" w:rsidRPr="008C61EF" w:rsidRDefault="008C61EF" w:rsidP="008C61E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</w:tr>
      <w:tr w:rsidR="008C61EF" w:rsidRPr="008C61EF" w14:paraId="4C756F3C" w14:textId="77777777" w:rsidTr="008C61EF">
        <w:trPr>
          <w:trHeight w:val="270"/>
        </w:trPr>
        <w:tc>
          <w:tcPr>
            <w:tcW w:w="4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0E3C140" w14:textId="77777777" w:rsidR="008C61EF" w:rsidRPr="008C61EF" w:rsidRDefault="008C61EF" w:rsidP="008C61E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C61EF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12.  CELKEM </w:t>
            </w:r>
          </w:p>
        </w:tc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981CD" w14:textId="575FECB2" w:rsidR="008C61EF" w:rsidRPr="008C61EF" w:rsidRDefault="008C61EF" w:rsidP="008C61EF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</w:tr>
    </w:tbl>
    <w:p w14:paraId="2A3A4B49" w14:textId="77777777" w:rsidR="00657AA0" w:rsidRDefault="00657AA0" w:rsidP="00794AF8">
      <w:pPr>
        <w:jc w:val="both"/>
        <w:rPr>
          <w:b/>
        </w:rPr>
      </w:pPr>
    </w:p>
    <w:p w14:paraId="1966E94B" w14:textId="77777777" w:rsidR="00D93A35" w:rsidRPr="00AC3EB3" w:rsidRDefault="00AC3EB3" w:rsidP="000363E7">
      <w:pPr>
        <w:spacing w:after="0"/>
        <w:jc w:val="both"/>
      </w:pPr>
      <w:r w:rsidRPr="008704FE">
        <w:t xml:space="preserve">Do celkových investičních nákladů </w:t>
      </w:r>
      <w:r w:rsidR="00E76157">
        <w:t xml:space="preserve">je </w:t>
      </w:r>
      <w:r w:rsidRPr="008704FE">
        <w:t>zahrnut inflační koeficient</w:t>
      </w:r>
      <w:r w:rsidR="00E76157">
        <w:t xml:space="preserve"> ve výši 2% </w:t>
      </w:r>
      <w:r w:rsidR="00657AA0">
        <w:t>p. a.</w:t>
      </w:r>
      <w:r w:rsidR="00E76157">
        <w:t xml:space="preserve"> v letech realizace 2023 a 2024.</w:t>
      </w:r>
    </w:p>
    <w:p w14:paraId="1C109773" w14:textId="77777777" w:rsidR="00D93A35" w:rsidRDefault="00D93A35" w:rsidP="00D93A35">
      <w:pPr>
        <w:spacing w:after="0"/>
      </w:pPr>
    </w:p>
    <w:p w14:paraId="438EC8E8" w14:textId="77777777" w:rsidR="00ED5760" w:rsidRDefault="00ED5760" w:rsidP="00D93A35">
      <w:pPr>
        <w:spacing w:after="0"/>
      </w:pPr>
    </w:p>
    <w:p w14:paraId="57BE339D" w14:textId="77777777" w:rsidR="00ED5760" w:rsidRDefault="00ED5760" w:rsidP="00D93A35">
      <w:pPr>
        <w:spacing w:after="0"/>
      </w:pPr>
    </w:p>
    <w:p w14:paraId="36CEE4E1" w14:textId="77777777" w:rsidR="00ED5760" w:rsidRDefault="00ED5760" w:rsidP="00D93A35">
      <w:pPr>
        <w:spacing w:after="0"/>
      </w:pPr>
    </w:p>
    <w:p w14:paraId="3A2F5338" w14:textId="77777777" w:rsidR="00ED5760" w:rsidRDefault="00ED5760" w:rsidP="00D93A35">
      <w:pPr>
        <w:spacing w:after="0"/>
      </w:pPr>
    </w:p>
    <w:p w14:paraId="4498701F" w14:textId="2D6B22DC" w:rsidR="00ED5760" w:rsidRDefault="00ED5760" w:rsidP="00D93A35">
      <w:pPr>
        <w:spacing w:after="0"/>
      </w:pPr>
    </w:p>
    <w:p w14:paraId="0225186F" w14:textId="64270AE0" w:rsidR="008B433B" w:rsidRDefault="008B433B" w:rsidP="00D93A35">
      <w:pPr>
        <w:spacing w:after="0"/>
      </w:pPr>
    </w:p>
    <w:p w14:paraId="48D92831" w14:textId="4DE7B119" w:rsidR="008B433B" w:rsidRDefault="008B433B" w:rsidP="00D93A35">
      <w:pPr>
        <w:spacing w:after="0"/>
      </w:pPr>
    </w:p>
    <w:p w14:paraId="4C81E8FE" w14:textId="2ED43B1B" w:rsidR="008B433B" w:rsidRDefault="008B433B" w:rsidP="00D93A35">
      <w:pPr>
        <w:spacing w:after="0"/>
      </w:pPr>
    </w:p>
    <w:p w14:paraId="1EEC44B1" w14:textId="6913F185" w:rsidR="008B433B" w:rsidRDefault="008B433B" w:rsidP="00D93A35">
      <w:pPr>
        <w:spacing w:after="0"/>
      </w:pPr>
    </w:p>
    <w:p w14:paraId="3D257680" w14:textId="613FD7A7" w:rsidR="008B433B" w:rsidRDefault="008B433B" w:rsidP="00D93A35">
      <w:pPr>
        <w:spacing w:after="0"/>
      </w:pPr>
    </w:p>
    <w:p w14:paraId="6941029F" w14:textId="77777777" w:rsidR="008B433B" w:rsidRDefault="008B433B" w:rsidP="00D93A35">
      <w:pPr>
        <w:spacing w:after="0"/>
      </w:pPr>
    </w:p>
    <w:p w14:paraId="27123ADE" w14:textId="77777777" w:rsidR="00ED5760" w:rsidRDefault="00ED5760" w:rsidP="00D93A35">
      <w:pPr>
        <w:spacing w:after="0"/>
      </w:pPr>
    </w:p>
    <w:p w14:paraId="016915D1" w14:textId="77777777" w:rsidR="00D93A35" w:rsidRDefault="00D93A35" w:rsidP="00D93A35">
      <w:pPr>
        <w:pStyle w:val="Nadpis2"/>
      </w:pPr>
      <w:r>
        <w:lastRenderedPageBreak/>
        <w:t xml:space="preserve">8) </w:t>
      </w:r>
      <w:r>
        <w:tab/>
      </w:r>
      <w:r w:rsidRPr="00BE5D5D">
        <w:t>Ekonomické hodnocení</w:t>
      </w:r>
    </w:p>
    <w:p w14:paraId="3776AB1F" w14:textId="77777777" w:rsidR="00460DB7" w:rsidRPr="00460DB7" w:rsidRDefault="00460DB7" w:rsidP="00460DB7"/>
    <w:p w14:paraId="69E37C99" w14:textId="48070C7B" w:rsidR="00460DB7" w:rsidRDefault="00E76157" w:rsidP="000C15A6">
      <w:pPr>
        <w:jc w:val="both"/>
      </w:pPr>
      <w:r>
        <w:t xml:space="preserve">Hodnocení efektivnosti stavby je metodicky provedeno dle Rezortní metodiky pro hodnocení ekonomické efektivnosti projektů dopravních staveb (účinnosti metodiky od </w:t>
      </w:r>
      <w:r w:rsidR="00657AA0">
        <w:t>15. 11. 2017</w:t>
      </w:r>
      <w:r>
        <w:t xml:space="preserve">) Hodnocení je provedeno dle Přílohy č. 8 - </w:t>
      </w:r>
      <w:r w:rsidRPr="007B0EB8">
        <w:t>Obecná metodika hodnocení ekonomické efektivnosti projektů týkajících se budov a s nimi souvisejících pozemků sloužících k zajištění provozu dráhy a zařízení služeb.</w:t>
      </w:r>
    </w:p>
    <w:p w14:paraId="572FE34E" w14:textId="77777777" w:rsidR="00460DB7" w:rsidRPr="007518E2" w:rsidRDefault="00460DB7" w:rsidP="00460DB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t xml:space="preserve">Realizací projektu dojde k částečnému osamostatnění ve výrobě elektrické energie z vlastních zdrojů a dojde k úspoře výdajů za nákup elektrické energie. Dalším přínosem pak je </w:t>
      </w:r>
      <w:r w:rsidRPr="007518E2">
        <w:rPr>
          <w:rFonts w:ascii="Calibri" w:eastAsia="Calibri" w:hAnsi="Calibri" w:cs="Calibri"/>
          <w:sz w:val="22"/>
          <w:szCs w:val="22"/>
        </w:rPr>
        <w:t xml:space="preserve">snížení dopadu na životní prostředí v podobě snížení produkce emisí CO2 spojených s výrobou elektrické energie. </w:t>
      </w:r>
    </w:p>
    <w:p w14:paraId="63300C7D" w14:textId="77777777" w:rsidR="00460DB7" w:rsidRDefault="00460DB7" w:rsidP="00E76157">
      <w:pPr>
        <w:jc w:val="both"/>
      </w:pPr>
      <w:r w:rsidRPr="009005F8">
        <w:t>Realizace</w:t>
      </w:r>
      <w:r w:rsidRPr="00816711">
        <w:t xml:space="preserve"> projektu tak představuje optimální možnost volby.</w:t>
      </w:r>
    </w:p>
    <w:p w14:paraId="455BF97E" w14:textId="77777777" w:rsidR="00460DB7" w:rsidRDefault="00460DB7" w:rsidP="00460DB7">
      <w:pPr>
        <w:jc w:val="center"/>
        <w:rPr>
          <w:b/>
          <w:bCs/>
        </w:rPr>
      </w:pPr>
      <w:r w:rsidRPr="006271CE">
        <w:rPr>
          <w:b/>
          <w:bCs/>
        </w:rPr>
        <w:t>Projekt se doporučuje k financování.</w:t>
      </w:r>
    </w:p>
    <w:p w14:paraId="747F27B1" w14:textId="77777777" w:rsidR="00E76157" w:rsidRPr="00E76157" w:rsidRDefault="00E76157" w:rsidP="00E76157"/>
    <w:p w14:paraId="4D22B819" w14:textId="77777777" w:rsidR="00D93A35" w:rsidRPr="00B87E34" w:rsidRDefault="00D93A35" w:rsidP="00D93A35">
      <w:pPr>
        <w:jc w:val="both"/>
      </w:pPr>
    </w:p>
    <w:p w14:paraId="47FD683B" w14:textId="77777777" w:rsidR="00D93A35" w:rsidRPr="00B87E34" w:rsidRDefault="00D93A35" w:rsidP="00D93A35">
      <w:pPr>
        <w:pStyle w:val="Nadpis2"/>
      </w:pPr>
      <w:r w:rsidRPr="00B87E34">
        <w:t>9)</w:t>
      </w:r>
      <w:r w:rsidRPr="00B87E34">
        <w:tab/>
        <w:t>Závěr</w:t>
      </w:r>
    </w:p>
    <w:p w14:paraId="5F946E68" w14:textId="77777777" w:rsidR="00AC3EB3" w:rsidRDefault="00AC3EB3" w:rsidP="00D93A35">
      <w:pPr>
        <w:jc w:val="both"/>
      </w:pPr>
    </w:p>
    <w:p w14:paraId="5C5C76DA" w14:textId="77777777" w:rsidR="00D93A35" w:rsidRPr="00B87E34" w:rsidRDefault="00D93A35" w:rsidP="00D93A35">
      <w:pPr>
        <w:jc w:val="both"/>
      </w:pPr>
      <w:r w:rsidRPr="00B87E34">
        <w:t xml:space="preserve">Tato zjednodušená dokumentace ve stádiu 2 slouží jako podklad pro schválení investiční akce malého rozsahu v rámci </w:t>
      </w:r>
      <w:r w:rsidR="00C53AF5">
        <w:t>Správy železnic</w:t>
      </w:r>
      <w:r w:rsidR="00B740D2">
        <w:t>, státní organizace.</w:t>
      </w:r>
    </w:p>
    <w:p w14:paraId="624878B0" w14:textId="0957B0AC" w:rsidR="00D93A35" w:rsidRPr="00D3286A" w:rsidRDefault="00D93A35" w:rsidP="00D93A35">
      <w:r w:rsidRPr="00441398">
        <w:t>Dne:</w:t>
      </w:r>
      <w:r w:rsidR="007E34AA">
        <w:t xml:space="preserve"> </w:t>
      </w:r>
      <w:r w:rsidR="00BF4C51">
        <w:t>31</w:t>
      </w:r>
      <w:r w:rsidR="007E34AA">
        <w:t>.1.2023</w:t>
      </w:r>
      <w:r w:rsidRPr="00441398">
        <w:t xml:space="preserve"> </w:t>
      </w:r>
    </w:p>
    <w:p w14:paraId="7FFC7E57" w14:textId="0B6E5168" w:rsidR="00D93A35" w:rsidRDefault="007E34AA" w:rsidP="00D93A35">
      <w:r w:rsidRPr="00B87E34">
        <w:t xml:space="preserve">Vypracoval: </w:t>
      </w:r>
      <w:r w:rsidRPr="00747BF9">
        <w:t xml:space="preserve">kolektiv Správy železnic, státní organizace, Stavební správa </w:t>
      </w:r>
      <w:r w:rsidRPr="001377D1">
        <w:t>západ</w:t>
      </w:r>
      <w:r w:rsidRPr="00747BF9">
        <w:t xml:space="preserve"> </w:t>
      </w:r>
      <w:r>
        <w:t>a</w:t>
      </w:r>
      <w:r w:rsidRPr="00747BF9">
        <w:t xml:space="preserve"> Oblastní </w:t>
      </w:r>
      <w:r w:rsidRPr="001377D1">
        <w:t>ředitelství Ústí nad Labem.</w:t>
      </w:r>
    </w:p>
    <w:p w14:paraId="1487BD61" w14:textId="77777777" w:rsidR="00D93A35" w:rsidRDefault="00D93A35" w:rsidP="00D93A35"/>
    <w:p w14:paraId="3678E9C3" w14:textId="77777777" w:rsidR="00D93A35" w:rsidRPr="00033B61" w:rsidRDefault="00D93A35" w:rsidP="00D93A35">
      <w:pPr>
        <w:pStyle w:val="Nadpis4"/>
      </w:pPr>
      <w:r w:rsidRPr="00B45E9E">
        <w:t>Přílohy</w:t>
      </w:r>
    </w:p>
    <w:p w14:paraId="3A82FDF7" w14:textId="7EF37310" w:rsidR="00F969B3" w:rsidRDefault="000C15A6" w:rsidP="00F969B3">
      <w:pPr>
        <w:pStyle w:val="Odstavecseseznamem"/>
        <w:numPr>
          <w:ilvl w:val="0"/>
          <w:numId w:val="22"/>
        </w:numPr>
      </w:pPr>
      <w:r>
        <w:t>Příloha č. 1</w:t>
      </w:r>
      <w:bookmarkStart w:id="2" w:name="_GoBack"/>
      <w:bookmarkEnd w:id="2"/>
      <w:r w:rsidR="00F969B3">
        <w:t xml:space="preserve"> - Statický posudek</w:t>
      </w:r>
    </w:p>
    <w:p w14:paraId="72EF2071" w14:textId="77777777" w:rsidR="00441398" w:rsidRPr="00B96A1F" w:rsidRDefault="00441398" w:rsidP="00441398">
      <w:pPr>
        <w:ind w:left="360"/>
      </w:pPr>
    </w:p>
    <w:sectPr w:rsidR="00441398" w:rsidRPr="00B96A1F" w:rsidSect="00AE6190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276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F1D80E" w14:textId="77777777" w:rsidR="0071415B" w:rsidRDefault="0071415B" w:rsidP="00962258">
      <w:pPr>
        <w:spacing w:after="0" w:line="240" w:lineRule="auto"/>
      </w:pPr>
      <w:r>
        <w:separator/>
      </w:r>
    </w:p>
  </w:endnote>
  <w:endnote w:type="continuationSeparator" w:id="0">
    <w:p w14:paraId="203E764B" w14:textId="77777777" w:rsidR="0071415B" w:rsidRDefault="007141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86B08F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B89A87D" w14:textId="0644831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C15A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C15A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11958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A25F3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C2CA964" w14:textId="77777777" w:rsidR="00F1715C" w:rsidRDefault="00F1715C" w:rsidP="00D831A3">
          <w:pPr>
            <w:pStyle w:val="Zpat"/>
          </w:pPr>
        </w:p>
      </w:tc>
    </w:tr>
  </w:tbl>
  <w:p w14:paraId="2D43C8F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4FD8808B" wp14:editId="3FC82C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4A2780B" id="Straight Connector 3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7D6A0DA0" wp14:editId="6899BCB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0A1F0A8" id="Straight Connector 2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728B76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24679EA" w14:textId="6A65026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C15A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C15A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4BFC240" w14:textId="77777777" w:rsidR="00F1715C" w:rsidRDefault="00F1715C" w:rsidP="00460660">
          <w:pPr>
            <w:pStyle w:val="Zpat"/>
          </w:pPr>
          <w:r>
            <w:t>Správa železni</w:t>
          </w:r>
          <w:r w:rsidR="004D0B7E">
            <w:t>c</w:t>
          </w:r>
          <w:r>
            <w:t>, státní organizace</w:t>
          </w:r>
        </w:p>
        <w:p w14:paraId="5B8BEC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2002071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9E962BE" w14:textId="77777777" w:rsidR="00F1715C" w:rsidRDefault="00F1715C" w:rsidP="00460660">
          <w:pPr>
            <w:pStyle w:val="Zpat"/>
          </w:pPr>
          <w:r>
            <w:t>IČ</w:t>
          </w:r>
          <w:r w:rsidR="004D0B7E">
            <w:t>O</w:t>
          </w:r>
          <w:r>
            <w:t>: 709 94 234 DIČ: CZ 709 94 234</w:t>
          </w:r>
        </w:p>
        <w:p w14:paraId="097E0F1C" w14:textId="77777777" w:rsidR="00F1715C" w:rsidRDefault="00F1715C" w:rsidP="00044F24">
          <w:pPr>
            <w:pStyle w:val="Zpat"/>
          </w:pPr>
          <w:r>
            <w:t>www.s</w:t>
          </w:r>
          <w:r w:rsidR="00044F24">
            <w:t>pravazeleznic</w:t>
          </w:r>
          <w:r>
            <w:t>.cz</w:t>
          </w:r>
        </w:p>
      </w:tc>
      <w:tc>
        <w:tcPr>
          <w:tcW w:w="2921" w:type="dxa"/>
        </w:tcPr>
        <w:p w14:paraId="441650DB" w14:textId="77777777" w:rsidR="00030DCB" w:rsidRDefault="00030DCB" w:rsidP="00030DCB">
          <w:pPr>
            <w:pStyle w:val="Zpat"/>
          </w:pPr>
        </w:p>
      </w:tc>
    </w:tr>
  </w:tbl>
  <w:p w14:paraId="6011B094" w14:textId="77777777" w:rsidR="00F1715C" w:rsidRPr="00B8518B" w:rsidRDefault="00F1715C" w:rsidP="00460660">
    <w:pPr>
      <w:pStyle w:val="Zpat"/>
      <w:rPr>
        <w:sz w:val="2"/>
        <w:szCs w:val="2"/>
      </w:rPr>
    </w:pPr>
  </w:p>
  <w:p w14:paraId="21B011C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B0B35F" w14:textId="77777777" w:rsidR="0071415B" w:rsidRDefault="0071415B" w:rsidP="00962258">
      <w:pPr>
        <w:spacing w:after="0" w:line="240" w:lineRule="auto"/>
      </w:pPr>
      <w:r>
        <w:separator/>
      </w:r>
    </w:p>
  </w:footnote>
  <w:footnote w:type="continuationSeparator" w:id="0">
    <w:p w14:paraId="48532E55" w14:textId="77777777" w:rsidR="0071415B" w:rsidRDefault="007141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814E8F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023492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4BAD91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F26A1AB" w14:textId="77777777" w:rsidR="00F1715C" w:rsidRPr="00D6163D" w:rsidRDefault="00F1715C" w:rsidP="00D6163D">
          <w:pPr>
            <w:pStyle w:val="Druhdokumentu"/>
          </w:pPr>
        </w:p>
      </w:tc>
    </w:tr>
  </w:tbl>
  <w:p w14:paraId="4539853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F66D7F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361397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E9A409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EAC3480" w14:textId="77777777" w:rsidR="00F1715C" w:rsidRPr="00D6163D" w:rsidRDefault="00F1715C" w:rsidP="00FC6389">
          <w:pPr>
            <w:pStyle w:val="Druhdokumentu"/>
          </w:pPr>
        </w:p>
      </w:tc>
    </w:tr>
    <w:tr w:rsidR="00F64786" w14:paraId="7FED6E5B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4777BA74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38D5EC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A739A26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52AF8EFF" w14:textId="77777777" w:rsidR="00F1715C" w:rsidRPr="00D6163D" w:rsidRDefault="004D0B7E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6CE8BF05" wp14:editId="37F51229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0DA2E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7BD2093"/>
    <w:multiLevelType w:val="hybridMultilevel"/>
    <w:tmpl w:val="A14A0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83A87"/>
    <w:multiLevelType w:val="hybridMultilevel"/>
    <w:tmpl w:val="D8D4D0D2"/>
    <w:lvl w:ilvl="0" w:tplc="2EB8BB4A">
      <w:start w:val="1"/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Arial" w:hAnsi="Arial" w:hint="default"/>
      </w:rPr>
    </w:lvl>
    <w:lvl w:ilvl="1" w:tplc="43AED844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cs="Times New Roman" w:hint="default"/>
        <w:b w:val="0"/>
        <w:bCs w:val="0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F4F7E75"/>
    <w:multiLevelType w:val="hybridMultilevel"/>
    <w:tmpl w:val="4E3A98B2"/>
    <w:lvl w:ilvl="0" w:tplc="43AED8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2213E3C"/>
    <w:multiLevelType w:val="hybridMultilevel"/>
    <w:tmpl w:val="8416BA8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BAA6E5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cs="Times New Roman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879"/>
        </w:tabs>
        <w:ind w:left="879" w:hanging="737"/>
      </w:pPr>
      <w:rPr>
        <w:strike w:val="0"/>
        <w:dstrike w:val="0"/>
        <w:u w:val="none"/>
        <w:effect w:val="none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531"/>
        </w:tabs>
        <w:ind w:left="1531" w:hanging="964"/>
      </w:p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</w:lvl>
  </w:abstractNum>
  <w:abstractNum w:abstractNumId="6" w15:restartNumberingAfterBreak="0">
    <w:nsid w:val="18E37499"/>
    <w:multiLevelType w:val="hybridMultilevel"/>
    <w:tmpl w:val="DE96A956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C7917DF"/>
    <w:multiLevelType w:val="hybridMultilevel"/>
    <w:tmpl w:val="9EBC3C6A"/>
    <w:lvl w:ilvl="0" w:tplc="C0D8BAE6">
      <w:start w:val="9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FF6259"/>
    <w:multiLevelType w:val="hybridMultilevel"/>
    <w:tmpl w:val="842049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753A54"/>
    <w:multiLevelType w:val="hybridMultilevel"/>
    <w:tmpl w:val="BD4A6066"/>
    <w:lvl w:ilvl="0" w:tplc="43AED8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BF76403"/>
    <w:multiLevelType w:val="multilevel"/>
    <w:tmpl w:val="0D34D660"/>
    <w:numStyleLink w:val="ListBulletmultilevel"/>
  </w:abstractNum>
  <w:abstractNum w:abstractNumId="12" w15:restartNumberingAfterBreak="0">
    <w:nsid w:val="2DC227F1"/>
    <w:multiLevelType w:val="hybridMultilevel"/>
    <w:tmpl w:val="E898A134"/>
    <w:lvl w:ilvl="0" w:tplc="43AED8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2017FCA"/>
    <w:multiLevelType w:val="hybridMultilevel"/>
    <w:tmpl w:val="6568E21A"/>
    <w:lvl w:ilvl="0" w:tplc="43AED8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3783AE9"/>
    <w:multiLevelType w:val="hybridMultilevel"/>
    <w:tmpl w:val="9DFE94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324CB7"/>
    <w:multiLevelType w:val="hybridMultilevel"/>
    <w:tmpl w:val="8466C9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60338C"/>
    <w:multiLevelType w:val="hybridMultilevel"/>
    <w:tmpl w:val="893C2F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BD6721"/>
    <w:multiLevelType w:val="hybridMultilevel"/>
    <w:tmpl w:val="6122CCD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53199F"/>
    <w:multiLevelType w:val="hybridMultilevel"/>
    <w:tmpl w:val="1A6E6B02"/>
    <w:lvl w:ilvl="0" w:tplc="43AED84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47D0F2D"/>
    <w:multiLevelType w:val="hybridMultilevel"/>
    <w:tmpl w:val="E3A2706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F95D3B"/>
    <w:multiLevelType w:val="hybridMultilevel"/>
    <w:tmpl w:val="FB80FD7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4D464C"/>
    <w:multiLevelType w:val="hybridMultilevel"/>
    <w:tmpl w:val="2070C63E"/>
    <w:lvl w:ilvl="0" w:tplc="DE6697E2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45680C"/>
    <w:multiLevelType w:val="hybridMultilevel"/>
    <w:tmpl w:val="BD504BE4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095D81"/>
    <w:multiLevelType w:val="hybridMultilevel"/>
    <w:tmpl w:val="AD368286"/>
    <w:lvl w:ilvl="0" w:tplc="65C496A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A690438"/>
    <w:multiLevelType w:val="hybridMultilevel"/>
    <w:tmpl w:val="817ABA2C"/>
    <w:lvl w:ilvl="0" w:tplc="4B14C4F4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5A2F51"/>
    <w:multiLevelType w:val="hybridMultilevel"/>
    <w:tmpl w:val="D50833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C01013"/>
    <w:multiLevelType w:val="hybridMultilevel"/>
    <w:tmpl w:val="ACE8E7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070991"/>
    <w:multiLevelType w:val="multilevel"/>
    <w:tmpl w:val="CABE99FC"/>
    <w:numStyleLink w:val="ListNumbermultilevel"/>
  </w:abstractNum>
  <w:abstractNum w:abstractNumId="28" w15:restartNumberingAfterBreak="0">
    <w:nsid w:val="755918C4"/>
    <w:multiLevelType w:val="hybridMultilevel"/>
    <w:tmpl w:val="844AA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5D4C51"/>
    <w:multiLevelType w:val="hybridMultilevel"/>
    <w:tmpl w:val="EFAE8B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1B7AE4"/>
    <w:multiLevelType w:val="hybridMultilevel"/>
    <w:tmpl w:val="B298E9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D2684A"/>
    <w:multiLevelType w:val="hybridMultilevel"/>
    <w:tmpl w:val="723012E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3B2989"/>
    <w:multiLevelType w:val="hybridMultilevel"/>
    <w:tmpl w:val="3BCA317E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E10511"/>
    <w:multiLevelType w:val="hybridMultilevel"/>
    <w:tmpl w:val="2CA650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27"/>
  </w:num>
  <w:num w:numId="5">
    <w:abstractNumId w:val="2"/>
  </w:num>
  <w:num w:numId="6">
    <w:abstractNumId w:val="18"/>
  </w:num>
  <w:num w:numId="7">
    <w:abstractNumId w:val="13"/>
  </w:num>
  <w:num w:numId="8">
    <w:abstractNumId w:val="10"/>
  </w:num>
  <w:num w:numId="9">
    <w:abstractNumId w:val="3"/>
  </w:num>
  <w:num w:numId="10">
    <w:abstractNumId w:val="12"/>
  </w:num>
  <w:num w:numId="11">
    <w:abstractNumId w:val="32"/>
  </w:num>
  <w:num w:numId="12">
    <w:abstractNumId w:val="23"/>
  </w:num>
  <w:num w:numId="13">
    <w:abstractNumId w:val="19"/>
  </w:num>
  <w:num w:numId="14">
    <w:abstractNumId w:val="4"/>
  </w:num>
  <w:num w:numId="15">
    <w:abstractNumId w:val="31"/>
  </w:num>
  <w:num w:numId="16">
    <w:abstractNumId w:val="17"/>
  </w:num>
  <w:num w:numId="17">
    <w:abstractNumId w:val="20"/>
  </w:num>
  <w:num w:numId="18">
    <w:abstractNumId w:val="22"/>
  </w:num>
  <w:num w:numId="19">
    <w:abstractNumId w:val="6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29"/>
  </w:num>
  <w:num w:numId="24">
    <w:abstractNumId w:val="26"/>
  </w:num>
  <w:num w:numId="25">
    <w:abstractNumId w:val="28"/>
  </w:num>
  <w:num w:numId="26">
    <w:abstractNumId w:val="21"/>
  </w:num>
  <w:num w:numId="27">
    <w:abstractNumId w:val="15"/>
  </w:num>
  <w:num w:numId="28">
    <w:abstractNumId w:val="25"/>
  </w:num>
  <w:num w:numId="29">
    <w:abstractNumId w:val="9"/>
  </w:num>
  <w:num w:numId="30">
    <w:abstractNumId w:val="14"/>
  </w:num>
  <w:num w:numId="31">
    <w:abstractNumId w:val="33"/>
  </w:num>
  <w:num w:numId="32">
    <w:abstractNumId w:val="30"/>
  </w:num>
  <w:num w:numId="33">
    <w:abstractNumId w:val="16"/>
  </w:num>
  <w:num w:numId="34">
    <w:abstractNumId w:val="24"/>
  </w:num>
  <w:num w:numId="35">
    <w:abstractNumId w:val="1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81F"/>
    <w:rsid w:val="00000E76"/>
    <w:rsid w:val="0001055A"/>
    <w:rsid w:val="00030DCB"/>
    <w:rsid w:val="000348DE"/>
    <w:rsid w:val="0003599E"/>
    <w:rsid w:val="000363E7"/>
    <w:rsid w:val="00037B19"/>
    <w:rsid w:val="00044F24"/>
    <w:rsid w:val="000466F5"/>
    <w:rsid w:val="000467D0"/>
    <w:rsid w:val="00050682"/>
    <w:rsid w:val="000579E7"/>
    <w:rsid w:val="00063089"/>
    <w:rsid w:val="00072C1E"/>
    <w:rsid w:val="00085901"/>
    <w:rsid w:val="00087376"/>
    <w:rsid w:val="0009057F"/>
    <w:rsid w:val="00092EC1"/>
    <w:rsid w:val="00095F2A"/>
    <w:rsid w:val="000A3AEA"/>
    <w:rsid w:val="000B225C"/>
    <w:rsid w:val="000C15A6"/>
    <w:rsid w:val="000F3173"/>
    <w:rsid w:val="000F3B5B"/>
    <w:rsid w:val="00104626"/>
    <w:rsid w:val="00111941"/>
    <w:rsid w:val="00114472"/>
    <w:rsid w:val="0011502F"/>
    <w:rsid w:val="00120049"/>
    <w:rsid w:val="00126BD9"/>
    <w:rsid w:val="001277EE"/>
    <w:rsid w:val="001313D2"/>
    <w:rsid w:val="0014474C"/>
    <w:rsid w:val="00150116"/>
    <w:rsid w:val="00155E28"/>
    <w:rsid w:val="00160125"/>
    <w:rsid w:val="00162CCD"/>
    <w:rsid w:val="00170EC5"/>
    <w:rsid w:val="001747C1"/>
    <w:rsid w:val="00181BBB"/>
    <w:rsid w:val="0018304D"/>
    <w:rsid w:val="00183F0E"/>
    <w:rsid w:val="0018596A"/>
    <w:rsid w:val="001A0A6E"/>
    <w:rsid w:val="001A3B33"/>
    <w:rsid w:val="001D2791"/>
    <w:rsid w:val="001D5B28"/>
    <w:rsid w:val="001D6229"/>
    <w:rsid w:val="001D7228"/>
    <w:rsid w:val="001F0268"/>
    <w:rsid w:val="001F7628"/>
    <w:rsid w:val="002030FF"/>
    <w:rsid w:val="0020509C"/>
    <w:rsid w:val="0020549C"/>
    <w:rsid w:val="00207DF5"/>
    <w:rsid w:val="00213C3E"/>
    <w:rsid w:val="00215981"/>
    <w:rsid w:val="002370F3"/>
    <w:rsid w:val="0024398D"/>
    <w:rsid w:val="00244FF7"/>
    <w:rsid w:val="002468F1"/>
    <w:rsid w:val="00254282"/>
    <w:rsid w:val="00265141"/>
    <w:rsid w:val="00272E51"/>
    <w:rsid w:val="002749D3"/>
    <w:rsid w:val="00281392"/>
    <w:rsid w:val="00282F8E"/>
    <w:rsid w:val="00292F36"/>
    <w:rsid w:val="00293122"/>
    <w:rsid w:val="002A6E43"/>
    <w:rsid w:val="002B1B42"/>
    <w:rsid w:val="002C31BF"/>
    <w:rsid w:val="002D1AD6"/>
    <w:rsid w:val="002D3AD2"/>
    <w:rsid w:val="002E0CD7"/>
    <w:rsid w:val="002E1CD9"/>
    <w:rsid w:val="002E649A"/>
    <w:rsid w:val="002F222A"/>
    <w:rsid w:val="00304AF8"/>
    <w:rsid w:val="003076F9"/>
    <w:rsid w:val="003145A7"/>
    <w:rsid w:val="00321E00"/>
    <w:rsid w:val="003247DF"/>
    <w:rsid w:val="00331040"/>
    <w:rsid w:val="00332FCE"/>
    <w:rsid w:val="003341E8"/>
    <w:rsid w:val="003349A6"/>
    <w:rsid w:val="00335338"/>
    <w:rsid w:val="00356ABE"/>
    <w:rsid w:val="0035721B"/>
    <w:rsid w:val="00357BC6"/>
    <w:rsid w:val="003607A9"/>
    <w:rsid w:val="00367287"/>
    <w:rsid w:val="0038180D"/>
    <w:rsid w:val="003956C6"/>
    <w:rsid w:val="003A1DB9"/>
    <w:rsid w:val="003A5C7C"/>
    <w:rsid w:val="003B1293"/>
    <w:rsid w:val="003B588D"/>
    <w:rsid w:val="003D3D63"/>
    <w:rsid w:val="003F580C"/>
    <w:rsid w:val="00400632"/>
    <w:rsid w:val="004011D0"/>
    <w:rsid w:val="00401736"/>
    <w:rsid w:val="0040649D"/>
    <w:rsid w:val="004237E2"/>
    <w:rsid w:val="0042549A"/>
    <w:rsid w:val="004345BA"/>
    <w:rsid w:val="00441398"/>
    <w:rsid w:val="0044375E"/>
    <w:rsid w:val="004469DF"/>
    <w:rsid w:val="0045038E"/>
    <w:rsid w:val="00450F07"/>
    <w:rsid w:val="00453CD3"/>
    <w:rsid w:val="00455BC7"/>
    <w:rsid w:val="00457220"/>
    <w:rsid w:val="00460660"/>
    <w:rsid w:val="00460DAB"/>
    <w:rsid w:val="00460DB7"/>
    <w:rsid w:val="00466658"/>
    <w:rsid w:val="0047030F"/>
    <w:rsid w:val="004725A6"/>
    <w:rsid w:val="00476B32"/>
    <w:rsid w:val="0048302D"/>
    <w:rsid w:val="00484D26"/>
    <w:rsid w:val="0048541B"/>
    <w:rsid w:val="00486107"/>
    <w:rsid w:val="00491827"/>
    <w:rsid w:val="00496C19"/>
    <w:rsid w:val="00497F69"/>
    <w:rsid w:val="004C2237"/>
    <w:rsid w:val="004C25B7"/>
    <w:rsid w:val="004C4399"/>
    <w:rsid w:val="004C787C"/>
    <w:rsid w:val="004D0A24"/>
    <w:rsid w:val="004D0B7E"/>
    <w:rsid w:val="004D3CEA"/>
    <w:rsid w:val="004E0AB1"/>
    <w:rsid w:val="004F4B9B"/>
    <w:rsid w:val="004F7578"/>
    <w:rsid w:val="00511AB9"/>
    <w:rsid w:val="00513A76"/>
    <w:rsid w:val="00516D8A"/>
    <w:rsid w:val="00523EA7"/>
    <w:rsid w:val="0054320F"/>
    <w:rsid w:val="005510CA"/>
    <w:rsid w:val="0055153E"/>
    <w:rsid w:val="00553375"/>
    <w:rsid w:val="005658A6"/>
    <w:rsid w:val="005736B7"/>
    <w:rsid w:val="00574365"/>
    <w:rsid w:val="00575E5A"/>
    <w:rsid w:val="00577AA2"/>
    <w:rsid w:val="00591841"/>
    <w:rsid w:val="00594B65"/>
    <w:rsid w:val="00596C7E"/>
    <w:rsid w:val="005A22ED"/>
    <w:rsid w:val="005A2F06"/>
    <w:rsid w:val="005B4FAA"/>
    <w:rsid w:val="005B6E2E"/>
    <w:rsid w:val="005C4589"/>
    <w:rsid w:val="005D10AE"/>
    <w:rsid w:val="005E76AF"/>
    <w:rsid w:val="005E7FB3"/>
    <w:rsid w:val="005F41FD"/>
    <w:rsid w:val="005F51EB"/>
    <w:rsid w:val="005F661B"/>
    <w:rsid w:val="005F6638"/>
    <w:rsid w:val="0061068E"/>
    <w:rsid w:val="00610989"/>
    <w:rsid w:val="00615016"/>
    <w:rsid w:val="00625343"/>
    <w:rsid w:val="00630DA8"/>
    <w:rsid w:val="006419DA"/>
    <w:rsid w:val="00642806"/>
    <w:rsid w:val="00644F4C"/>
    <w:rsid w:val="00655145"/>
    <w:rsid w:val="0065561D"/>
    <w:rsid w:val="00657529"/>
    <w:rsid w:val="00657AA0"/>
    <w:rsid w:val="00660976"/>
    <w:rsid w:val="00660AD3"/>
    <w:rsid w:val="006669AB"/>
    <w:rsid w:val="00666F95"/>
    <w:rsid w:val="00677AA8"/>
    <w:rsid w:val="00683F4C"/>
    <w:rsid w:val="00684B93"/>
    <w:rsid w:val="006A5570"/>
    <w:rsid w:val="006A5ED3"/>
    <w:rsid w:val="006A6691"/>
    <w:rsid w:val="006A689C"/>
    <w:rsid w:val="006A71AD"/>
    <w:rsid w:val="006B3D79"/>
    <w:rsid w:val="006B3FD0"/>
    <w:rsid w:val="006D016B"/>
    <w:rsid w:val="006E0578"/>
    <w:rsid w:val="006E15B7"/>
    <w:rsid w:val="006E2683"/>
    <w:rsid w:val="006E314D"/>
    <w:rsid w:val="006F3D5E"/>
    <w:rsid w:val="006F5332"/>
    <w:rsid w:val="00710723"/>
    <w:rsid w:val="0071415B"/>
    <w:rsid w:val="00723ED1"/>
    <w:rsid w:val="00730122"/>
    <w:rsid w:val="00733473"/>
    <w:rsid w:val="00742083"/>
    <w:rsid w:val="00742B00"/>
    <w:rsid w:val="00743525"/>
    <w:rsid w:val="0075144A"/>
    <w:rsid w:val="007620AC"/>
    <w:rsid w:val="0076286B"/>
    <w:rsid w:val="00766846"/>
    <w:rsid w:val="007714EA"/>
    <w:rsid w:val="00772C10"/>
    <w:rsid w:val="0077673A"/>
    <w:rsid w:val="007778D9"/>
    <w:rsid w:val="007846E1"/>
    <w:rsid w:val="007918FD"/>
    <w:rsid w:val="00792D9A"/>
    <w:rsid w:val="00794AF8"/>
    <w:rsid w:val="0079608E"/>
    <w:rsid w:val="007A1D03"/>
    <w:rsid w:val="007A408A"/>
    <w:rsid w:val="007B570C"/>
    <w:rsid w:val="007C5A4E"/>
    <w:rsid w:val="007D5BB7"/>
    <w:rsid w:val="007D7A8F"/>
    <w:rsid w:val="007E2A0D"/>
    <w:rsid w:val="007E34AA"/>
    <w:rsid w:val="007E4A6E"/>
    <w:rsid w:val="007F4F3E"/>
    <w:rsid w:val="007F56A7"/>
    <w:rsid w:val="007F6B9A"/>
    <w:rsid w:val="007F6E52"/>
    <w:rsid w:val="00800F36"/>
    <w:rsid w:val="00803DD3"/>
    <w:rsid w:val="00807DD0"/>
    <w:rsid w:val="008133EB"/>
    <w:rsid w:val="00815BEC"/>
    <w:rsid w:val="00823EE4"/>
    <w:rsid w:val="00825D68"/>
    <w:rsid w:val="008324D3"/>
    <w:rsid w:val="0083742E"/>
    <w:rsid w:val="00845A34"/>
    <w:rsid w:val="00861027"/>
    <w:rsid w:val="008704FE"/>
    <w:rsid w:val="00871332"/>
    <w:rsid w:val="008720F8"/>
    <w:rsid w:val="00872202"/>
    <w:rsid w:val="00874C5E"/>
    <w:rsid w:val="00896E2B"/>
    <w:rsid w:val="008A0123"/>
    <w:rsid w:val="008A3568"/>
    <w:rsid w:val="008B2C85"/>
    <w:rsid w:val="008B433B"/>
    <w:rsid w:val="008B7FEE"/>
    <w:rsid w:val="008C018E"/>
    <w:rsid w:val="008C61EF"/>
    <w:rsid w:val="008C71DB"/>
    <w:rsid w:val="008D03B9"/>
    <w:rsid w:val="008E3A6D"/>
    <w:rsid w:val="008F18D6"/>
    <w:rsid w:val="008F5102"/>
    <w:rsid w:val="008F5DA7"/>
    <w:rsid w:val="00904780"/>
    <w:rsid w:val="009113A1"/>
    <w:rsid w:val="00912290"/>
    <w:rsid w:val="00914493"/>
    <w:rsid w:val="009145AD"/>
    <w:rsid w:val="0092118D"/>
    <w:rsid w:val="00922385"/>
    <w:rsid w:val="009223DF"/>
    <w:rsid w:val="009263FF"/>
    <w:rsid w:val="00926E9C"/>
    <w:rsid w:val="00927F77"/>
    <w:rsid w:val="00931E35"/>
    <w:rsid w:val="00936091"/>
    <w:rsid w:val="00940D8A"/>
    <w:rsid w:val="00946D00"/>
    <w:rsid w:val="00952354"/>
    <w:rsid w:val="00962258"/>
    <w:rsid w:val="00962263"/>
    <w:rsid w:val="00963B71"/>
    <w:rsid w:val="009678B7"/>
    <w:rsid w:val="0098203A"/>
    <w:rsid w:val="00982411"/>
    <w:rsid w:val="00984ED5"/>
    <w:rsid w:val="00985C6C"/>
    <w:rsid w:val="009906C0"/>
    <w:rsid w:val="00992D9C"/>
    <w:rsid w:val="009937EB"/>
    <w:rsid w:val="00996CB8"/>
    <w:rsid w:val="00997794"/>
    <w:rsid w:val="009A749A"/>
    <w:rsid w:val="009B2E97"/>
    <w:rsid w:val="009B528D"/>
    <w:rsid w:val="009B7639"/>
    <w:rsid w:val="009C28A6"/>
    <w:rsid w:val="009C774B"/>
    <w:rsid w:val="009D2EDF"/>
    <w:rsid w:val="009D3013"/>
    <w:rsid w:val="009D67EC"/>
    <w:rsid w:val="009E07F4"/>
    <w:rsid w:val="009E3483"/>
    <w:rsid w:val="009F392E"/>
    <w:rsid w:val="009F55C6"/>
    <w:rsid w:val="00A06053"/>
    <w:rsid w:val="00A12B02"/>
    <w:rsid w:val="00A25139"/>
    <w:rsid w:val="00A259E0"/>
    <w:rsid w:val="00A30C88"/>
    <w:rsid w:val="00A34C31"/>
    <w:rsid w:val="00A3588C"/>
    <w:rsid w:val="00A44328"/>
    <w:rsid w:val="00A44B55"/>
    <w:rsid w:val="00A46285"/>
    <w:rsid w:val="00A53536"/>
    <w:rsid w:val="00A56CE6"/>
    <w:rsid w:val="00A56E78"/>
    <w:rsid w:val="00A6177B"/>
    <w:rsid w:val="00A66136"/>
    <w:rsid w:val="00A667DB"/>
    <w:rsid w:val="00A67A05"/>
    <w:rsid w:val="00A7497A"/>
    <w:rsid w:val="00A763D1"/>
    <w:rsid w:val="00A855AC"/>
    <w:rsid w:val="00A87580"/>
    <w:rsid w:val="00A9061C"/>
    <w:rsid w:val="00A90BC8"/>
    <w:rsid w:val="00A936D1"/>
    <w:rsid w:val="00A97DCA"/>
    <w:rsid w:val="00AA4CBB"/>
    <w:rsid w:val="00AA5C3E"/>
    <w:rsid w:val="00AA65FA"/>
    <w:rsid w:val="00AA7351"/>
    <w:rsid w:val="00AB0A01"/>
    <w:rsid w:val="00AB158F"/>
    <w:rsid w:val="00AB6864"/>
    <w:rsid w:val="00AC1827"/>
    <w:rsid w:val="00AC198A"/>
    <w:rsid w:val="00AC1F2B"/>
    <w:rsid w:val="00AC3C73"/>
    <w:rsid w:val="00AC3EB3"/>
    <w:rsid w:val="00AD056F"/>
    <w:rsid w:val="00AD05D5"/>
    <w:rsid w:val="00AD332D"/>
    <w:rsid w:val="00AD6731"/>
    <w:rsid w:val="00AE024F"/>
    <w:rsid w:val="00AE6190"/>
    <w:rsid w:val="00AF70AD"/>
    <w:rsid w:val="00B006FD"/>
    <w:rsid w:val="00B00FB9"/>
    <w:rsid w:val="00B10002"/>
    <w:rsid w:val="00B10D03"/>
    <w:rsid w:val="00B15D0D"/>
    <w:rsid w:val="00B21634"/>
    <w:rsid w:val="00B216B4"/>
    <w:rsid w:val="00B24F41"/>
    <w:rsid w:val="00B26919"/>
    <w:rsid w:val="00B45E9E"/>
    <w:rsid w:val="00B608F1"/>
    <w:rsid w:val="00B60DA2"/>
    <w:rsid w:val="00B649D6"/>
    <w:rsid w:val="00B740D2"/>
    <w:rsid w:val="00B75EE1"/>
    <w:rsid w:val="00B77481"/>
    <w:rsid w:val="00B804B7"/>
    <w:rsid w:val="00B821B8"/>
    <w:rsid w:val="00B8518B"/>
    <w:rsid w:val="00B8527C"/>
    <w:rsid w:val="00B85BD4"/>
    <w:rsid w:val="00B87E34"/>
    <w:rsid w:val="00B91801"/>
    <w:rsid w:val="00B96A1F"/>
    <w:rsid w:val="00BB4811"/>
    <w:rsid w:val="00BB52F8"/>
    <w:rsid w:val="00BB6837"/>
    <w:rsid w:val="00BD3AF3"/>
    <w:rsid w:val="00BD4D5D"/>
    <w:rsid w:val="00BD7E91"/>
    <w:rsid w:val="00BE24AE"/>
    <w:rsid w:val="00BF374D"/>
    <w:rsid w:val="00BF4B65"/>
    <w:rsid w:val="00BF4C51"/>
    <w:rsid w:val="00BF6B7B"/>
    <w:rsid w:val="00C02D0A"/>
    <w:rsid w:val="00C030EF"/>
    <w:rsid w:val="00C03A6E"/>
    <w:rsid w:val="00C04159"/>
    <w:rsid w:val="00C045C9"/>
    <w:rsid w:val="00C04AF3"/>
    <w:rsid w:val="00C06685"/>
    <w:rsid w:val="00C15A68"/>
    <w:rsid w:val="00C16DED"/>
    <w:rsid w:val="00C17ED1"/>
    <w:rsid w:val="00C305EC"/>
    <w:rsid w:val="00C34A8F"/>
    <w:rsid w:val="00C419A9"/>
    <w:rsid w:val="00C44F6A"/>
    <w:rsid w:val="00C53AF5"/>
    <w:rsid w:val="00C545B7"/>
    <w:rsid w:val="00C662A2"/>
    <w:rsid w:val="00C8071E"/>
    <w:rsid w:val="00C8429D"/>
    <w:rsid w:val="00C930FE"/>
    <w:rsid w:val="00C964C2"/>
    <w:rsid w:val="00CB4913"/>
    <w:rsid w:val="00CC37FD"/>
    <w:rsid w:val="00CC6E96"/>
    <w:rsid w:val="00CD1FC4"/>
    <w:rsid w:val="00CD5413"/>
    <w:rsid w:val="00CD5DE4"/>
    <w:rsid w:val="00CF181F"/>
    <w:rsid w:val="00D03DAA"/>
    <w:rsid w:val="00D2051A"/>
    <w:rsid w:val="00D21061"/>
    <w:rsid w:val="00D21774"/>
    <w:rsid w:val="00D21BD5"/>
    <w:rsid w:val="00D3286A"/>
    <w:rsid w:val="00D4108E"/>
    <w:rsid w:val="00D46E4E"/>
    <w:rsid w:val="00D57E56"/>
    <w:rsid w:val="00D60A23"/>
    <w:rsid w:val="00D6163D"/>
    <w:rsid w:val="00D65612"/>
    <w:rsid w:val="00D831A3"/>
    <w:rsid w:val="00D926BD"/>
    <w:rsid w:val="00D93A35"/>
    <w:rsid w:val="00D97097"/>
    <w:rsid w:val="00DA74B1"/>
    <w:rsid w:val="00DB04EE"/>
    <w:rsid w:val="00DB12D9"/>
    <w:rsid w:val="00DB7B62"/>
    <w:rsid w:val="00DC6443"/>
    <w:rsid w:val="00DD0D86"/>
    <w:rsid w:val="00DD1E87"/>
    <w:rsid w:val="00DD2DC9"/>
    <w:rsid w:val="00DD46F3"/>
    <w:rsid w:val="00DD58A6"/>
    <w:rsid w:val="00DD59B0"/>
    <w:rsid w:val="00DD68B3"/>
    <w:rsid w:val="00DE1BB0"/>
    <w:rsid w:val="00DE39FE"/>
    <w:rsid w:val="00DE495E"/>
    <w:rsid w:val="00DE56F2"/>
    <w:rsid w:val="00DF116D"/>
    <w:rsid w:val="00E160AF"/>
    <w:rsid w:val="00E23300"/>
    <w:rsid w:val="00E24B3E"/>
    <w:rsid w:val="00E31191"/>
    <w:rsid w:val="00E353F4"/>
    <w:rsid w:val="00E43C16"/>
    <w:rsid w:val="00E5648D"/>
    <w:rsid w:val="00E575C6"/>
    <w:rsid w:val="00E60F9D"/>
    <w:rsid w:val="00E6124E"/>
    <w:rsid w:val="00E67544"/>
    <w:rsid w:val="00E76157"/>
    <w:rsid w:val="00E80BED"/>
    <w:rsid w:val="00E81F8B"/>
    <w:rsid w:val="00E84D9D"/>
    <w:rsid w:val="00E94049"/>
    <w:rsid w:val="00E97047"/>
    <w:rsid w:val="00EA6C76"/>
    <w:rsid w:val="00EB038B"/>
    <w:rsid w:val="00EB104F"/>
    <w:rsid w:val="00ED14BD"/>
    <w:rsid w:val="00ED33ED"/>
    <w:rsid w:val="00ED38A3"/>
    <w:rsid w:val="00ED5760"/>
    <w:rsid w:val="00EE6721"/>
    <w:rsid w:val="00F00862"/>
    <w:rsid w:val="00F067A6"/>
    <w:rsid w:val="00F12DEC"/>
    <w:rsid w:val="00F14D2D"/>
    <w:rsid w:val="00F160C2"/>
    <w:rsid w:val="00F1715C"/>
    <w:rsid w:val="00F216FD"/>
    <w:rsid w:val="00F2505A"/>
    <w:rsid w:val="00F269C0"/>
    <w:rsid w:val="00F310F8"/>
    <w:rsid w:val="00F35939"/>
    <w:rsid w:val="00F367B6"/>
    <w:rsid w:val="00F42828"/>
    <w:rsid w:val="00F45607"/>
    <w:rsid w:val="00F45A2B"/>
    <w:rsid w:val="00F500B1"/>
    <w:rsid w:val="00F57364"/>
    <w:rsid w:val="00F6438B"/>
    <w:rsid w:val="00F64786"/>
    <w:rsid w:val="00F64CD1"/>
    <w:rsid w:val="00F659EB"/>
    <w:rsid w:val="00F676A8"/>
    <w:rsid w:val="00F75CA7"/>
    <w:rsid w:val="00F862D6"/>
    <w:rsid w:val="00F86BA6"/>
    <w:rsid w:val="00F909C2"/>
    <w:rsid w:val="00F940BC"/>
    <w:rsid w:val="00F969B3"/>
    <w:rsid w:val="00FA085D"/>
    <w:rsid w:val="00FA47F6"/>
    <w:rsid w:val="00FC6389"/>
    <w:rsid w:val="00FD08A3"/>
    <w:rsid w:val="00FE041D"/>
    <w:rsid w:val="00FE64BB"/>
    <w:rsid w:val="00FF134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056B25"/>
  <w14:defaultImageDpi w14:val="32767"/>
  <w15:docId w15:val="{09CDEAF9-EBCC-49ED-BB3F-0A004C341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60C2"/>
  </w:style>
  <w:style w:type="paragraph" w:styleId="Nadpis1">
    <w:name w:val="heading 1"/>
    <w:basedOn w:val="Normln"/>
    <w:next w:val="Normln"/>
    <w:link w:val="Nadpis1Char"/>
    <w:uiPriority w:val="9"/>
    <w:qFormat/>
    <w:rsid w:val="00050682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50682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50682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50682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5068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5068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5068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5068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5068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682"/>
  </w:style>
  <w:style w:type="paragraph" w:styleId="Zpat">
    <w:name w:val="footer"/>
    <w:basedOn w:val="Normln"/>
    <w:link w:val="Zpat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050682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5068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050682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050682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3"/>
    <w:qFormat/>
    <w:rsid w:val="00050682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50682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50682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050682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050682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05068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050682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050682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050682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0682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0682"/>
    <w:rPr>
      <w:sz w:val="14"/>
      <w:szCs w:val="20"/>
    </w:rPr>
  </w:style>
  <w:style w:type="table" w:styleId="Mkatabulky">
    <w:name w:val="Table Grid"/>
    <w:basedOn w:val="Normlntabulka"/>
    <w:uiPriority w:val="39"/>
    <w:rsid w:val="00050682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05068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50682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050682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050682"/>
  </w:style>
  <w:style w:type="paragraph" w:customStyle="1" w:styleId="Druhdokumentu">
    <w:name w:val="Druh dokumentu"/>
    <w:uiPriority w:val="99"/>
    <w:qFormat/>
    <w:rsid w:val="00050682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050682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506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50682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050682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050682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050682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050682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50682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50682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050682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050682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05068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050682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050682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050682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E9704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0506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050682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050682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050682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050682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050682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050682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050682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050682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050682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050682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050682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050682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050682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050682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050682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050682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050682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050682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050682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050682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0682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0682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4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uiPriority w:val="2"/>
    <w:rsid w:val="00B45E9E"/>
  </w:style>
  <w:style w:type="paragraph" w:customStyle="1" w:styleId="Mstoadatum">
    <w:name w:val="Místo a datum"/>
    <w:basedOn w:val="Normln"/>
    <w:next w:val="Oslovenvdopisu"/>
    <w:uiPriority w:val="5"/>
    <w:qFormat/>
    <w:rsid w:val="00FA47F6"/>
    <w:pPr>
      <w:spacing w:after="480"/>
      <w:contextualSpacing/>
    </w:pPr>
  </w:style>
  <w:style w:type="character" w:styleId="Zstupntext">
    <w:name w:val="Placeholder Text"/>
    <w:basedOn w:val="Standardnpsmoodstavce"/>
    <w:uiPriority w:val="99"/>
    <w:semiHidden/>
    <w:rsid w:val="00A56E78"/>
    <w:rPr>
      <w:color w:val="808080"/>
    </w:rPr>
  </w:style>
  <w:style w:type="paragraph" w:customStyle="1" w:styleId="Nadpis2-2">
    <w:name w:val="_Nadpis_2-2"/>
    <w:basedOn w:val="Nadpis2-1"/>
    <w:next w:val="Text2-1"/>
    <w:qFormat/>
    <w:rsid w:val="00D93A35"/>
    <w:pPr>
      <w:numPr>
        <w:ilvl w:val="1"/>
      </w:numPr>
      <w:tabs>
        <w:tab w:val="clear" w:pos="737"/>
        <w:tab w:val="num" w:pos="360"/>
      </w:tabs>
      <w:outlineLvl w:val="1"/>
    </w:pPr>
    <w:rPr>
      <w:caps w:val="0"/>
      <w:sz w:val="20"/>
    </w:rPr>
  </w:style>
  <w:style w:type="paragraph" w:customStyle="1" w:styleId="Nadpis2-1">
    <w:name w:val="_Nadpis_2-1"/>
    <w:basedOn w:val="Odstavecseseznamem"/>
    <w:next w:val="Nadpis2-2"/>
    <w:qFormat/>
    <w:rsid w:val="00D93A35"/>
    <w:pPr>
      <w:keepNext/>
      <w:numPr>
        <w:numId w:val="20"/>
      </w:numPr>
      <w:tabs>
        <w:tab w:val="clear" w:pos="737"/>
        <w:tab w:val="num" w:pos="360"/>
      </w:tabs>
      <w:spacing w:before="240" w:after="120"/>
      <w:ind w:left="720" w:firstLine="0"/>
      <w:outlineLvl w:val="0"/>
    </w:pPr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qFormat/>
    <w:rsid w:val="00D93A35"/>
    <w:pPr>
      <w:numPr>
        <w:ilvl w:val="2"/>
        <w:numId w:val="20"/>
      </w:numPr>
      <w:spacing w:after="120"/>
      <w:contextualSpacing w:val="0"/>
      <w:jc w:val="both"/>
    </w:pPr>
  </w:style>
  <w:style w:type="character" w:customStyle="1" w:styleId="Text2-2Char">
    <w:name w:val="_Text_2-2 Char"/>
    <w:basedOn w:val="Standardnpsmoodstavce"/>
    <w:link w:val="Text2-2"/>
    <w:locked/>
    <w:rsid w:val="00D93A35"/>
  </w:style>
  <w:style w:type="paragraph" w:customStyle="1" w:styleId="Text2-2">
    <w:name w:val="_Text_2-2"/>
    <w:basedOn w:val="Text2-1"/>
    <w:link w:val="Text2-2Char"/>
    <w:qFormat/>
    <w:rsid w:val="00D93A35"/>
    <w:pPr>
      <w:numPr>
        <w:ilvl w:val="3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B87E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87E3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87E3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87E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87E34"/>
    <w:rPr>
      <w:b/>
      <w:bCs/>
      <w:sz w:val="20"/>
      <w:szCs w:val="20"/>
    </w:rPr>
  </w:style>
  <w:style w:type="paragraph" w:customStyle="1" w:styleId="Tituldatum">
    <w:name w:val="_Titul_datum"/>
    <w:basedOn w:val="Normln"/>
    <w:link w:val="TituldatumChar"/>
    <w:qFormat/>
    <w:rsid w:val="00321E00"/>
    <w:rPr>
      <w:rFonts w:ascii="Verdana" w:hAnsi="Verdana"/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321E00"/>
    <w:rPr>
      <w:rFonts w:ascii="Verdana" w:hAnsi="Verdana"/>
      <w:sz w:val="24"/>
      <w:szCs w:val="24"/>
    </w:rPr>
  </w:style>
  <w:style w:type="character" w:customStyle="1" w:styleId="Nzevakce">
    <w:name w:val="_Název_akce"/>
    <w:basedOn w:val="Standardnpsmoodstavce"/>
    <w:qFormat/>
    <w:rsid w:val="00321E00"/>
    <w:rPr>
      <w:rFonts w:ascii="Verdana" w:hAnsi="Verdana"/>
      <w:b/>
      <w:sz w:val="36"/>
    </w:rPr>
  </w:style>
  <w:style w:type="paragraph" w:customStyle="1" w:styleId="Default">
    <w:name w:val="Default"/>
    <w:rsid w:val="00D03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35721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6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3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rcinova.UADFD01\Desktop\O&#344;%20vzory\S&#381;\Standartn&#237;%20dopi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F297D8FA6C748789C1BCC49B1B37B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093801-2283-412E-B2ED-56CEEFF6A164}"/>
      </w:docPartPr>
      <w:docPartBody>
        <w:p w:rsidR="00FE59CC" w:rsidRDefault="00633D51" w:rsidP="00633D51">
          <w:pPr>
            <w:pStyle w:val="BF297D8FA6C748789C1BCC49B1B37B0F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D51"/>
    <w:rsid w:val="000140CF"/>
    <w:rsid w:val="000C1C09"/>
    <w:rsid w:val="000E5428"/>
    <w:rsid w:val="00114D72"/>
    <w:rsid w:val="001758A7"/>
    <w:rsid w:val="001A1B81"/>
    <w:rsid w:val="001D1DD7"/>
    <w:rsid w:val="0025521C"/>
    <w:rsid w:val="00273064"/>
    <w:rsid w:val="002E01D0"/>
    <w:rsid w:val="00401B7B"/>
    <w:rsid w:val="00436D66"/>
    <w:rsid w:val="00436E6F"/>
    <w:rsid w:val="00474BF6"/>
    <w:rsid w:val="00523BC3"/>
    <w:rsid w:val="005A34D5"/>
    <w:rsid w:val="005A7FC7"/>
    <w:rsid w:val="005D42C0"/>
    <w:rsid w:val="00633D51"/>
    <w:rsid w:val="006756E5"/>
    <w:rsid w:val="006D0E6C"/>
    <w:rsid w:val="006E049A"/>
    <w:rsid w:val="007201EB"/>
    <w:rsid w:val="00777059"/>
    <w:rsid w:val="007A4277"/>
    <w:rsid w:val="0086655A"/>
    <w:rsid w:val="008D5659"/>
    <w:rsid w:val="008E2FD2"/>
    <w:rsid w:val="009232E9"/>
    <w:rsid w:val="00937DD9"/>
    <w:rsid w:val="00957957"/>
    <w:rsid w:val="0098574F"/>
    <w:rsid w:val="009C7F30"/>
    <w:rsid w:val="009E2F3E"/>
    <w:rsid w:val="00B95662"/>
    <w:rsid w:val="00BE5A2C"/>
    <w:rsid w:val="00BE5F84"/>
    <w:rsid w:val="00BF350D"/>
    <w:rsid w:val="00BF5F79"/>
    <w:rsid w:val="00C1680E"/>
    <w:rsid w:val="00D87D5D"/>
    <w:rsid w:val="00E92FC9"/>
    <w:rsid w:val="00EA339B"/>
    <w:rsid w:val="00EE027F"/>
    <w:rsid w:val="00EF2D13"/>
    <w:rsid w:val="00EF3E5A"/>
    <w:rsid w:val="00EF79D5"/>
    <w:rsid w:val="00F56413"/>
    <w:rsid w:val="00F64A6E"/>
    <w:rsid w:val="00FB3510"/>
    <w:rsid w:val="00FE5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D51"/>
    <w:rPr>
      <w:color w:val="808080"/>
    </w:rPr>
  </w:style>
  <w:style w:type="paragraph" w:customStyle="1" w:styleId="BF297D8FA6C748789C1BCC49B1B37B0F">
    <w:name w:val="BF297D8FA6C748789C1BCC49B1B37B0F"/>
    <w:rsid w:val="00633D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BB40B1-F60C-4111-A1EB-F5F30D7576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984491-5EA8-490C-AC2A-57AAD9DD96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B2091AA-C5D4-4303-B662-3E85F6805EFB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F040CE1-4265-4CF1-BE07-AC0E26EEE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Standartní dopis</Template>
  <TotalTime>33</TotalTime>
  <Pages>6</Pages>
  <Words>1075</Words>
  <Characters>6347</Characters>
  <Application>Microsoft Office Word</Application>
  <DocSecurity>0</DocSecurity>
  <Lines>52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Svrčinová Monika, Ing.</dc:creator>
  <cp:keywords/>
  <cp:lastModifiedBy>Baťhová Tereza</cp:lastModifiedBy>
  <cp:revision>10</cp:revision>
  <cp:lastPrinted>2023-02-20T09:04:00Z</cp:lastPrinted>
  <dcterms:created xsi:type="dcterms:W3CDTF">2023-01-16T10:00:00Z</dcterms:created>
  <dcterms:modified xsi:type="dcterms:W3CDTF">2023-02-20T09:04:00Z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